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FFA2D" w14:textId="637A0D5B" w:rsidR="00BF455B" w:rsidRPr="00032379" w:rsidRDefault="00E42237" w:rsidP="00ED1AEA">
      <w:pPr>
        <w:shd w:val="clear" w:color="auto" w:fill="FFFFFF"/>
        <w:contextualSpacing/>
        <w:jc w:val="right"/>
        <w:rPr>
          <w:rFonts w:eastAsia="Times New Roman"/>
          <w:sz w:val="28"/>
          <w:szCs w:val="28"/>
        </w:rPr>
      </w:pPr>
      <w:r w:rsidRPr="00032379">
        <w:rPr>
          <w:rFonts w:eastAsia="Times New Roman"/>
          <w:sz w:val="28"/>
          <w:szCs w:val="28"/>
        </w:rPr>
        <w:t>19-тиркеме</w:t>
      </w:r>
    </w:p>
    <w:p w14:paraId="16408973" w14:textId="2036E223" w:rsidR="00E42237" w:rsidRPr="00032379" w:rsidRDefault="00E42237" w:rsidP="00ED1AEA">
      <w:pPr>
        <w:shd w:val="clear" w:color="auto" w:fill="FFFFFF"/>
        <w:contextualSpacing/>
        <w:jc w:val="right"/>
        <w:rPr>
          <w:rFonts w:eastAsia="Times New Roman"/>
          <w:sz w:val="28"/>
          <w:szCs w:val="28"/>
        </w:rPr>
      </w:pPr>
    </w:p>
    <w:p w14:paraId="69387504" w14:textId="77777777" w:rsidR="00032379" w:rsidRPr="00032379" w:rsidRDefault="00032379" w:rsidP="00032379">
      <w:pPr>
        <w:ind w:left="5103"/>
        <w:contextualSpacing/>
        <w:rPr>
          <w:rFonts w:eastAsia="Times New Roman"/>
          <w:sz w:val="28"/>
          <w:szCs w:val="28"/>
          <w:lang w:val="ky-KG"/>
        </w:rPr>
      </w:pPr>
      <w:r w:rsidRPr="00032379">
        <w:rPr>
          <w:sz w:val="28"/>
          <w:szCs w:val="28"/>
          <w:lang w:val="ky-KG"/>
        </w:rPr>
        <w:t xml:space="preserve">«БЕКИТИЛДИ» </w:t>
      </w:r>
    </w:p>
    <w:p w14:paraId="35EE0155" w14:textId="77777777" w:rsidR="00032379" w:rsidRPr="00032379" w:rsidRDefault="00032379" w:rsidP="00032379">
      <w:pPr>
        <w:ind w:left="5103"/>
        <w:contextualSpacing/>
        <w:rPr>
          <w:sz w:val="28"/>
          <w:szCs w:val="28"/>
          <w:lang w:val="ky-KG"/>
        </w:rPr>
      </w:pPr>
      <w:r w:rsidRPr="00032379">
        <w:rPr>
          <w:sz w:val="28"/>
          <w:szCs w:val="28"/>
          <w:lang w:val="ky-KG"/>
        </w:rPr>
        <w:t>Кыргыз Республикасынын</w:t>
      </w:r>
    </w:p>
    <w:p w14:paraId="06B5DC6B" w14:textId="77777777" w:rsidR="00032379" w:rsidRPr="00032379" w:rsidRDefault="00032379" w:rsidP="00032379">
      <w:pPr>
        <w:ind w:left="5103"/>
        <w:contextualSpacing/>
        <w:rPr>
          <w:sz w:val="28"/>
          <w:szCs w:val="28"/>
          <w:lang w:val="ky-KG"/>
        </w:rPr>
      </w:pPr>
      <w:r w:rsidRPr="00032379">
        <w:rPr>
          <w:sz w:val="28"/>
          <w:szCs w:val="28"/>
          <w:lang w:val="ky-KG"/>
        </w:rPr>
        <w:t>Айыл чарба министирлигинин</w:t>
      </w:r>
    </w:p>
    <w:p w14:paraId="09D5B3BD" w14:textId="77777777" w:rsidR="00032379" w:rsidRPr="00032379" w:rsidRDefault="00032379" w:rsidP="00032379">
      <w:pPr>
        <w:ind w:left="5103"/>
        <w:contextualSpacing/>
        <w:rPr>
          <w:sz w:val="28"/>
          <w:szCs w:val="28"/>
          <w:lang w:val="ky-KG"/>
        </w:rPr>
      </w:pPr>
      <w:r w:rsidRPr="00032379">
        <w:rPr>
          <w:sz w:val="28"/>
          <w:szCs w:val="28"/>
          <w:lang w:val="ky-KG"/>
        </w:rPr>
        <w:t>2021-ж. “_________________”</w:t>
      </w:r>
    </w:p>
    <w:p w14:paraId="665D1C58" w14:textId="77777777" w:rsidR="00032379" w:rsidRPr="00032379" w:rsidRDefault="00032379" w:rsidP="00032379">
      <w:pPr>
        <w:ind w:left="5103"/>
        <w:contextualSpacing/>
        <w:rPr>
          <w:sz w:val="28"/>
          <w:szCs w:val="28"/>
          <w:lang w:val="ky-KG"/>
        </w:rPr>
      </w:pPr>
      <w:r w:rsidRPr="00032379">
        <w:rPr>
          <w:sz w:val="28"/>
          <w:szCs w:val="28"/>
          <w:lang w:val="ky-KG"/>
        </w:rPr>
        <w:t>№ ____буйругу  менен</w:t>
      </w:r>
    </w:p>
    <w:p w14:paraId="748E1A6D" w14:textId="10D35938" w:rsidR="00ED1AEA" w:rsidRPr="00032379" w:rsidRDefault="00ED1AEA" w:rsidP="00ED1AEA">
      <w:pPr>
        <w:shd w:val="clear" w:color="auto" w:fill="FFFFFF"/>
        <w:contextualSpacing/>
        <w:jc w:val="right"/>
        <w:rPr>
          <w:rFonts w:eastAsia="Times New Roman"/>
          <w:sz w:val="28"/>
          <w:szCs w:val="28"/>
          <w:lang w:val="ky-KG"/>
        </w:rPr>
      </w:pPr>
    </w:p>
    <w:p w14:paraId="171273A4" w14:textId="77777777" w:rsidR="00ED1AEA" w:rsidRPr="00032379" w:rsidRDefault="00ED1AEA" w:rsidP="00ED1AEA">
      <w:pPr>
        <w:shd w:val="clear" w:color="auto" w:fill="FFFFFF"/>
        <w:contextualSpacing/>
        <w:jc w:val="right"/>
        <w:rPr>
          <w:rFonts w:eastAsia="Times New Roman"/>
          <w:sz w:val="28"/>
          <w:szCs w:val="28"/>
        </w:rPr>
      </w:pPr>
    </w:p>
    <w:p w14:paraId="62D98956" w14:textId="77777777" w:rsidR="00ED1AEA" w:rsidRPr="00032379" w:rsidRDefault="00ED1AEA" w:rsidP="00ED1AEA">
      <w:pPr>
        <w:contextualSpacing/>
        <w:jc w:val="center"/>
        <w:rPr>
          <w:b/>
          <w:sz w:val="28"/>
          <w:szCs w:val="28"/>
          <w:lang w:val="ky-KG"/>
        </w:rPr>
      </w:pPr>
      <w:r w:rsidRPr="00032379">
        <w:rPr>
          <w:b/>
          <w:sz w:val="28"/>
          <w:szCs w:val="28"/>
          <w:lang w:val="ky-KG"/>
        </w:rPr>
        <w:t>Мамлекеттик кызмат көрсөтүүнүн административдик</w:t>
      </w:r>
    </w:p>
    <w:p w14:paraId="4E7683F4" w14:textId="77777777" w:rsidR="00ED1AEA" w:rsidRPr="00032379" w:rsidRDefault="00ED1AEA" w:rsidP="00ED1AEA">
      <w:pPr>
        <w:pStyle w:val="a8"/>
        <w:shd w:val="clear" w:color="auto" w:fill="FFFFFF"/>
        <w:spacing w:after="0" w:line="240" w:lineRule="auto"/>
        <w:ind w:left="0"/>
        <w:jc w:val="center"/>
        <w:rPr>
          <w:rFonts w:ascii="Times New Roman" w:eastAsia="Times New Roman" w:hAnsi="Times New Roman"/>
          <w:b/>
          <w:sz w:val="28"/>
          <w:szCs w:val="28"/>
          <w:lang w:val="ky-KG"/>
        </w:rPr>
      </w:pPr>
      <w:r w:rsidRPr="00032379">
        <w:rPr>
          <w:rFonts w:ascii="Times New Roman" w:hAnsi="Times New Roman"/>
          <w:b/>
          <w:sz w:val="28"/>
          <w:szCs w:val="28"/>
          <w:lang w:val="ky-KG"/>
        </w:rPr>
        <w:t>РЕГЛАМЕНТИ</w:t>
      </w:r>
    </w:p>
    <w:p w14:paraId="0A6F0395" w14:textId="77777777" w:rsidR="00E42237" w:rsidRPr="00032379" w:rsidRDefault="00E42237" w:rsidP="00ED1AEA">
      <w:pPr>
        <w:shd w:val="clear" w:color="auto" w:fill="FFFFFF"/>
        <w:contextualSpacing/>
        <w:jc w:val="center"/>
        <w:rPr>
          <w:b/>
          <w:sz w:val="28"/>
          <w:szCs w:val="28"/>
          <w:shd w:val="clear" w:color="auto" w:fill="FFFFFF"/>
          <w:lang w:val="ky-KG"/>
        </w:rPr>
      </w:pPr>
    </w:p>
    <w:p w14:paraId="4279D4DE" w14:textId="77777777" w:rsidR="00ED1AEA" w:rsidRPr="00032379" w:rsidRDefault="00ED1AEA" w:rsidP="00ED1AEA">
      <w:pPr>
        <w:contextualSpacing/>
        <w:jc w:val="center"/>
        <w:rPr>
          <w:b/>
          <w:sz w:val="28"/>
          <w:szCs w:val="28"/>
          <w:shd w:val="clear" w:color="auto" w:fill="FFFFFF"/>
          <w:lang w:val="ky-KG"/>
        </w:rPr>
      </w:pPr>
      <w:r w:rsidRPr="00032379">
        <w:rPr>
          <w:b/>
          <w:sz w:val="28"/>
          <w:szCs w:val="28"/>
          <w:shd w:val="clear" w:color="auto" w:fill="FFFFFF"/>
          <w:lang w:val="ky-KG"/>
        </w:rPr>
        <w:t xml:space="preserve">Милдеттүү нотариалдык күбөлөндүрүүнү талап кылбаган кыймылсыз мүлктү ээликтен ажыратуу келишиминин негизинде кыймылсыз мүлккө болгон укугун мамлекеттик каттоо </w:t>
      </w:r>
    </w:p>
    <w:p w14:paraId="1EAEEB58" w14:textId="0EBEA2D7" w:rsidR="00ED1AEA" w:rsidRPr="00032379" w:rsidRDefault="00ED1AEA" w:rsidP="00ED1AEA">
      <w:pPr>
        <w:contextualSpacing/>
        <w:jc w:val="center"/>
        <w:rPr>
          <w:szCs w:val="28"/>
          <w:lang w:val="ky-KG"/>
        </w:rPr>
      </w:pPr>
      <w:r w:rsidRPr="00032379">
        <w:rPr>
          <w:szCs w:val="28"/>
          <w:lang w:val="ky-KG"/>
        </w:rPr>
        <w:t>(Кыргыз Республикасынын Өкмөтүнүн 2012 – жылдын 10 -февралындагы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(тизмесинин)</w:t>
      </w:r>
    </w:p>
    <w:p w14:paraId="37875AA6" w14:textId="622AD8B9" w:rsidR="00ED1AEA" w:rsidRPr="00032379" w:rsidRDefault="00ED1AEA" w:rsidP="00ED1AEA">
      <w:pPr>
        <w:contextualSpacing/>
        <w:jc w:val="center"/>
        <w:rPr>
          <w:szCs w:val="28"/>
          <w:u w:val="single"/>
          <w:lang w:val="ky-KG"/>
        </w:rPr>
      </w:pPr>
      <w:r w:rsidRPr="00032379">
        <w:rPr>
          <w:szCs w:val="28"/>
          <w:lang w:val="ky-KG"/>
        </w:rPr>
        <w:t>8-главасынын 81-1-пункту)</w:t>
      </w:r>
    </w:p>
    <w:p w14:paraId="1EE7B988" w14:textId="77777777" w:rsidR="00E42237" w:rsidRPr="00032379" w:rsidRDefault="00E42237" w:rsidP="00ED1AEA">
      <w:pPr>
        <w:shd w:val="clear" w:color="auto" w:fill="FFFFFF"/>
        <w:contextualSpacing/>
        <w:jc w:val="center"/>
        <w:rPr>
          <w:sz w:val="28"/>
          <w:szCs w:val="28"/>
          <w:shd w:val="clear" w:color="auto" w:fill="FFFFFF"/>
          <w:lang w:val="ky-KG"/>
        </w:rPr>
      </w:pPr>
    </w:p>
    <w:p w14:paraId="547132BC" w14:textId="77777777" w:rsidR="009D74D5" w:rsidRPr="00032379" w:rsidRDefault="009D74D5" w:rsidP="00ED1AEA">
      <w:pPr>
        <w:shd w:val="clear" w:color="auto" w:fill="FFFFFF"/>
        <w:contextualSpacing/>
        <w:jc w:val="center"/>
        <w:rPr>
          <w:b/>
          <w:sz w:val="28"/>
          <w:szCs w:val="28"/>
          <w:shd w:val="clear" w:color="auto" w:fill="FFFFFF"/>
          <w:lang w:val="ky-KG"/>
        </w:rPr>
      </w:pPr>
    </w:p>
    <w:p w14:paraId="5FE91610" w14:textId="79127721" w:rsidR="00E42237" w:rsidRPr="00032379" w:rsidRDefault="009D74D5" w:rsidP="00ED1AEA">
      <w:pPr>
        <w:shd w:val="clear" w:color="auto" w:fill="FFFFFF"/>
        <w:contextualSpacing/>
        <w:jc w:val="center"/>
        <w:rPr>
          <w:b/>
          <w:sz w:val="28"/>
          <w:szCs w:val="28"/>
          <w:shd w:val="clear" w:color="auto" w:fill="FFFFFF"/>
          <w:lang w:val="ky-KG"/>
        </w:rPr>
      </w:pPr>
      <w:r w:rsidRPr="00032379">
        <w:rPr>
          <w:b/>
          <w:sz w:val="28"/>
          <w:szCs w:val="28"/>
          <w:shd w:val="clear" w:color="auto" w:fill="FFFFFF"/>
          <w:lang w:val="ky-KG"/>
        </w:rPr>
        <w:t xml:space="preserve">1. </w:t>
      </w:r>
      <w:r w:rsidR="00703468" w:rsidRPr="00032379">
        <w:rPr>
          <w:b/>
          <w:sz w:val="28"/>
          <w:szCs w:val="28"/>
          <w:shd w:val="clear" w:color="auto" w:fill="FFFFFF"/>
          <w:lang w:val="ky-KG"/>
        </w:rPr>
        <w:t>Жалпы жоболор</w:t>
      </w:r>
    </w:p>
    <w:p w14:paraId="3676A202" w14:textId="74DC48B7" w:rsidR="00703468" w:rsidRPr="00032379" w:rsidRDefault="00703468"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xml:space="preserve">1. Бул мамлекеттик кызматты көрсөтүү </w:t>
      </w:r>
      <w:r w:rsidR="00032379" w:rsidRPr="00032379">
        <w:rPr>
          <w:sz w:val="28"/>
          <w:szCs w:val="28"/>
          <w:shd w:val="clear" w:color="auto" w:fill="FFFFFF"/>
          <w:lang w:val="ky-KG"/>
        </w:rPr>
        <w:t>Кыргыз Республикасынын айыл</w:t>
      </w:r>
      <w:r w:rsidRPr="00032379">
        <w:rPr>
          <w:sz w:val="28"/>
          <w:szCs w:val="28"/>
          <w:shd w:val="clear" w:color="auto" w:fill="FFFFFF"/>
          <w:lang w:val="ky-KG"/>
        </w:rPr>
        <w:t xml:space="preserve"> чарба министрлигине караштуу Жер ресурстары боюнча мамлекеттик агенттиктин алдындагы «Кадастр» мамлекеттик мекемесинин филиалдары тарабынан ишке ашырылат.</w:t>
      </w:r>
      <w:bookmarkStart w:id="0" w:name="_GoBack"/>
      <w:bookmarkEnd w:id="0"/>
    </w:p>
    <w:p w14:paraId="6965BBC8" w14:textId="77777777" w:rsidR="002B1FE6" w:rsidRPr="00032379" w:rsidRDefault="002B1FE6" w:rsidP="002B1FE6">
      <w:pPr>
        <w:shd w:val="clear" w:color="auto" w:fill="FFFFFF"/>
        <w:ind w:firstLine="708"/>
        <w:contextualSpacing/>
        <w:jc w:val="both"/>
        <w:rPr>
          <w:rFonts w:eastAsia="Times New Roman"/>
          <w:sz w:val="28"/>
          <w:szCs w:val="28"/>
          <w:shd w:val="clear" w:color="auto" w:fill="FFFFFF"/>
          <w:lang w:val="kk-KZ"/>
        </w:rPr>
      </w:pPr>
      <w:r w:rsidRPr="00032379">
        <w:rPr>
          <w:rFonts w:eastAsia="Times New Roman"/>
          <w:sz w:val="28"/>
          <w:szCs w:val="28"/>
          <w:lang w:val="ky-KG" w:eastAsia="ky-KG"/>
        </w:rPr>
        <w:t xml:space="preserve">2. </w:t>
      </w:r>
      <w:r w:rsidRPr="00032379">
        <w:rPr>
          <w:sz w:val="28"/>
          <w:szCs w:val="28"/>
          <w:lang w:val="ky-KG"/>
        </w:rPr>
        <w:t>Аталган кызматтын административдик регламенти Кыргыз Республикасынын Өкмөтүнүн 2014 – жылдын 3 – июнундагы № 303 токтому менен бекитилген кызмат көрсөтүү стандартынын талаптарына шайкеш келет.</w:t>
      </w:r>
    </w:p>
    <w:p w14:paraId="7EE1CB28" w14:textId="77777777" w:rsidR="002B1FE6" w:rsidRPr="00032379" w:rsidRDefault="002B1FE6" w:rsidP="002B1FE6">
      <w:pPr>
        <w:shd w:val="clear" w:color="auto" w:fill="FFFFFF"/>
        <w:ind w:firstLine="708"/>
        <w:contextualSpacing/>
        <w:jc w:val="both"/>
        <w:rPr>
          <w:rFonts w:eastAsia="Times New Roman"/>
          <w:sz w:val="28"/>
          <w:szCs w:val="28"/>
          <w:shd w:val="clear" w:color="auto" w:fill="FFFFFF"/>
          <w:lang w:val="kk-KZ"/>
        </w:rPr>
      </w:pPr>
      <w:r w:rsidRPr="00032379">
        <w:rPr>
          <w:sz w:val="28"/>
          <w:szCs w:val="28"/>
        </w:rPr>
        <w:t xml:space="preserve">3. </w:t>
      </w:r>
      <w:r w:rsidRPr="00032379">
        <w:rPr>
          <w:rFonts w:eastAsia="Times New Roman"/>
          <w:sz w:val="28"/>
          <w:szCs w:val="28"/>
          <w:lang w:val="kk-KZ"/>
        </w:rPr>
        <w:t>Кызмат көрсөтүү стандарттарында берилген негизги параметрлер:</w:t>
      </w:r>
    </w:p>
    <w:p w14:paraId="3627238F" w14:textId="528C7981" w:rsidR="00703468" w:rsidRPr="00032379" w:rsidRDefault="00703468" w:rsidP="002B1FE6">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(1) Кызмат көрсөтүүнүн жалпы мөөнөтү жеке жактар үчүн 3 саат, юридикалык жактар үчүн 6 саат.</w:t>
      </w:r>
    </w:p>
    <w:p w14:paraId="433AA9CA" w14:textId="59CD2B8B" w:rsidR="00703468" w:rsidRPr="00032379" w:rsidRDefault="00703468"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Документтерди кабыл алуу убактысы - 30 мүнөттүн ичинде.</w:t>
      </w:r>
    </w:p>
    <w:p w14:paraId="660EA8C9" w14:textId="6F85F24B" w:rsidR="007849E6"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(2)</w:t>
      </w:r>
      <w:r w:rsidRPr="00032379">
        <w:rPr>
          <w:sz w:val="28"/>
          <w:szCs w:val="28"/>
          <w:shd w:val="clear" w:color="auto" w:fill="FFFFFF"/>
          <w:lang w:val="ky-KG"/>
        </w:rPr>
        <w:tab/>
        <w:t xml:space="preserve">Кѳрсѳтүлгѳн кызматтын жыйынтыгын </w:t>
      </w:r>
      <w:r w:rsidR="008F2DE7" w:rsidRPr="00032379">
        <w:rPr>
          <w:sz w:val="28"/>
          <w:szCs w:val="28"/>
          <w:shd w:val="clear" w:color="auto" w:fill="FFFFFF"/>
          <w:lang w:val="ky-KG"/>
        </w:rPr>
        <w:t>бер</w:t>
      </w:r>
      <w:r w:rsidRPr="00032379">
        <w:rPr>
          <w:sz w:val="28"/>
          <w:szCs w:val="28"/>
          <w:shd w:val="clear" w:color="auto" w:fill="FFFFFF"/>
          <w:lang w:val="ky-KG"/>
        </w:rPr>
        <w:t>үү убактысы 15 мүнөттүн ичинде.</w:t>
      </w:r>
    </w:p>
    <w:p w14:paraId="12623F1B" w14:textId="07776AD2" w:rsidR="007849E6"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Кызмат алуу боюнча керектүү документтердин тизмеси:</w:t>
      </w:r>
    </w:p>
    <w:p w14:paraId="5E1BA01C" w14:textId="16D1FCFE" w:rsidR="007849E6"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Бардык арыз ээлери үчүн:</w:t>
      </w:r>
    </w:p>
    <w:p w14:paraId="64DA3FF1" w14:textId="6DA81796" w:rsidR="007849E6"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белгиленген формадагы арыз;</w:t>
      </w:r>
    </w:p>
    <w:p w14:paraId="23D3DE5D" w14:textId="5040F224" w:rsidR="007849E6"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арыз берген адамдын ким экендигин тастыктаган документ:</w:t>
      </w:r>
    </w:p>
    <w:p w14:paraId="7B6BB8D0" w14:textId="16E5CF78" w:rsidR="00151603" w:rsidRPr="00032379" w:rsidRDefault="00151603"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эгерде жеке жактын ыйгарым укуктуу өкүлү кызмат көрсөтүү үчүн кайрылса, мамлекеттик каттоону жүргүзүүгө жеке жактын өкүлүнүн ыйгарым укуктарын ырастоочу документти, юридикалык жак үчүн - анын өкүлүнүн ыйгарым укуктарды ырастоочу документти көрсөтүүсү зарыл;</w:t>
      </w:r>
    </w:p>
    <w:p w14:paraId="333DA475" w14:textId="1AFC66B2" w:rsidR="00151603" w:rsidRPr="00032379" w:rsidRDefault="00B9358B"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lastRenderedPageBreak/>
        <w:t>эгерде юридикалык жактын өкүлү анын жетекчиси болуп саналса, укук ээсинин өзгөргөндүгү жөнүндө маалыматтарды киргизүү үчүн юридикалык жактын мөөрү менен күбөлөндүрүлгөн аны шайлаган протокол же аны дайындоо жөнүндө буйрук тапшырылат;</w:t>
      </w:r>
    </w:p>
    <w:p w14:paraId="00974B2D" w14:textId="1253AD40" w:rsidR="00B9358B" w:rsidRPr="00032379" w:rsidRDefault="00B9358B"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юридикалык жакты каттоо жөнүндө күбөлүктүн жана юридикалык жактын уюштуруу документтеринин түп нускасы жана көчүрмөсү;</w:t>
      </w:r>
    </w:p>
    <w:p w14:paraId="1896C599" w14:textId="332E6D4C" w:rsidR="007849E6"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xml:space="preserve">- </w:t>
      </w:r>
      <w:r w:rsidR="00B9358B" w:rsidRPr="00032379">
        <w:rPr>
          <w:sz w:val="28"/>
          <w:szCs w:val="28"/>
          <w:shd w:val="clear" w:color="auto" w:fill="FFFFFF"/>
          <w:lang w:val="ky-KG"/>
        </w:rPr>
        <w:t>кыймылсыз мүлк бирдигине укук белгилөөчү документ</w:t>
      </w:r>
      <w:r w:rsidRPr="00032379">
        <w:rPr>
          <w:sz w:val="28"/>
          <w:szCs w:val="28"/>
          <w:shd w:val="clear" w:color="auto" w:fill="FFFFFF"/>
          <w:lang w:val="ky-KG"/>
        </w:rPr>
        <w:t>;</w:t>
      </w:r>
    </w:p>
    <w:p w14:paraId="02636365" w14:textId="1FAD10C9" w:rsidR="00B9358B"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xml:space="preserve">- </w:t>
      </w:r>
      <w:r w:rsidR="00B9358B" w:rsidRPr="00032379">
        <w:rPr>
          <w:sz w:val="28"/>
          <w:szCs w:val="28"/>
          <w:shd w:val="clear" w:color="auto" w:fill="FFFFFF"/>
          <w:lang w:val="ky-KG"/>
        </w:rPr>
        <w:t>эгерде бар болсо кыймылсыз мүлк бирдигинин техникалык мүнөздөмөсүн камтыган документ (техпаспорт);</w:t>
      </w:r>
    </w:p>
    <w:p w14:paraId="39173880" w14:textId="18C82AD2" w:rsidR="00B9358B"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xml:space="preserve">- </w:t>
      </w:r>
      <w:r w:rsidR="00B9358B" w:rsidRPr="00032379">
        <w:rPr>
          <w:sz w:val="28"/>
          <w:szCs w:val="28"/>
          <w:shd w:val="clear" w:color="auto" w:fill="FFFFFF"/>
          <w:lang w:val="ky-KG"/>
        </w:rPr>
        <w:t>төлөмдү ырастоочу документ (арыз берүүчү тарабынан төлөм мамлекеттик органдын адиси берилген документтердин белгиленген талаптарга ылайык экенин текшергенден жана арыз ээсине мамлекеттик каттоо үчүн акы төлөнгөн  документти бергенден кийин жүргүзүлөт);</w:t>
      </w:r>
    </w:p>
    <w:p w14:paraId="1CE73FAD" w14:textId="756E4091" w:rsidR="00B9358B"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xml:space="preserve">(3) </w:t>
      </w:r>
      <w:r w:rsidR="00B9358B" w:rsidRPr="00032379">
        <w:rPr>
          <w:sz w:val="28"/>
          <w:szCs w:val="28"/>
          <w:shd w:val="clear" w:color="auto" w:fill="FFFFFF"/>
          <w:lang w:val="ky-KG"/>
        </w:rPr>
        <w:t>Кызмат кѳрсѳтүүнүн баасы: Мамлекеттик кызмат акы төлөѳ негизинде кѳрсѳтүлѳт. Мамлекеттик кызмат көрсөтүүлөрдүн баасы (Баалардын прейскуранты) Монополияга каршы жөнгө салуу чөйрөсүндөгү ыйгарым укуктуу мамлекеттик орган менен макулдашуу боюнча Кыргыз Республикасынын АСЧАӨМнин буйругу менен бекитилет.</w:t>
      </w:r>
    </w:p>
    <w:p w14:paraId="3000C744" w14:textId="22F0702D" w:rsidR="00C0428A" w:rsidRPr="00032379" w:rsidRDefault="007849E6" w:rsidP="00ED1AEA">
      <w:pPr>
        <w:shd w:val="clear" w:color="auto" w:fill="FFFFFF"/>
        <w:ind w:firstLine="709"/>
        <w:contextualSpacing/>
        <w:jc w:val="both"/>
        <w:rPr>
          <w:sz w:val="28"/>
          <w:szCs w:val="28"/>
          <w:shd w:val="clear" w:color="auto" w:fill="FFFFFF"/>
          <w:lang w:val="ky-KG"/>
        </w:rPr>
      </w:pPr>
      <w:r w:rsidRPr="00032379">
        <w:rPr>
          <w:sz w:val="28"/>
          <w:szCs w:val="28"/>
          <w:shd w:val="clear" w:color="auto" w:fill="FFFFFF"/>
          <w:lang w:val="ky-KG"/>
        </w:rPr>
        <w:t xml:space="preserve">(4) </w:t>
      </w:r>
      <w:r w:rsidR="00B9358B" w:rsidRPr="00032379">
        <w:rPr>
          <w:sz w:val="28"/>
          <w:szCs w:val="28"/>
          <w:shd w:val="clear" w:color="auto" w:fill="FFFFFF"/>
          <w:lang w:val="ky-KG"/>
        </w:rPr>
        <w:t xml:space="preserve">Кызмат кѳрсѳтүүнүн жыйынтыгы: </w:t>
      </w:r>
      <w:r w:rsidR="00C0428A" w:rsidRPr="00032379">
        <w:rPr>
          <w:sz w:val="28"/>
          <w:szCs w:val="28"/>
          <w:shd w:val="clear" w:color="auto" w:fill="FFFFFF"/>
          <w:lang w:val="ky-KG"/>
        </w:rPr>
        <w:t>катталган укуктар тууралуу маалыматты арыз ээсине берүү (кыймылсыз мүлк боюнча бирдиктүү маалыматтык системасынан алынган маалымат боюнча кѳчүрмѳ)/</w:t>
      </w:r>
      <w:r w:rsidR="00C0428A" w:rsidRPr="00032379">
        <w:rPr>
          <w:sz w:val="28"/>
          <w:szCs w:val="28"/>
          <w:lang w:val="ky-KG"/>
        </w:rPr>
        <w:t xml:space="preserve"> каттоого тапшырылган</w:t>
      </w:r>
      <w:r w:rsidR="00C0428A" w:rsidRPr="00032379">
        <w:rPr>
          <w:sz w:val="28"/>
          <w:szCs w:val="28"/>
          <w:shd w:val="clear" w:color="auto" w:fill="FFFFFF"/>
          <w:lang w:val="ky-KG"/>
        </w:rPr>
        <w:t xml:space="preserve"> документке күбөлүк жазуусун киргизүү  </w:t>
      </w:r>
    </w:p>
    <w:p w14:paraId="4FD9841B" w14:textId="77777777" w:rsidR="00790875" w:rsidRPr="00032379" w:rsidRDefault="00790875" w:rsidP="00ED1AEA">
      <w:pPr>
        <w:shd w:val="clear" w:color="auto" w:fill="FFFFFF"/>
        <w:ind w:firstLine="709"/>
        <w:contextualSpacing/>
        <w:jc w:val="both"/>
        <w:rPr>
          <w:sz w:val="28"/>
          <w:szCs w:val="28"/>
          <w:shd w:val="clear" w:color="auto" w:fill="FFFFFF"/>
          <w:lang w:val="ky-KG"/>
        </w:rPr>
      </w:pPr>
    </w:p>
    <w:p w14:paraId="7FB2615D" w14:textId="77777777" w:rsidR="002B1FE6" w:rsidRPr="00032379" w:rsidRDefault="002B1FE6" w:rsidP="002B1FE6">
      <w:pPr>
        <w:pStyle w:val="a8"/>
        <w:spacing w:after="0" w:line="240" w:lineRule="auto"/>
        <w:ind w:left="0"/>
        <w:jc w:val="center"/>
        <w:rPr>
          <w:rFonts w:ascii="Times New Roman" w:hAnsi="Times New Roman"/>
          <w:b/>
          <w:sz w:val="28"/>
          <w:szCs w:val="28"/>
          <w:lang w:val="ky-KG"/>
        </w:rPr>
      </w:pPr>
      <w:r w:rsidRPr="00032379">
        <w:rPr>
          <w:rFonts w:ascii="Times New Roman" w:hAnsi="Times New Roman"/>
          <w:b/>
          <w:sz w:val="28"/>
          <w:szCs w:val="28"/>
          <w:lang w:val="ky-KG"/>
        </w:rPr>
        <w:t xml:space="preserve">2. Кызмат көрсөтүү процессинде аткарылуучу жол-жоболордун тизмеси </w:t>
      </w:r>
    </w:p>
    <w:p w14:paraId="794E3BAC" w14:textId="77777777" w:rsidR="002B1FE6" w:rsidRPr="00032379" w:rsidRDefault="002B1FE6" w:rsidP="002B1FE6">
      <w:pPr>
        <w:ind w:firstLine="709"/>
        <w:contextualSpacing/>
        <w:jc w:val="both"/>
        <w:rPr>
          <w:sz w:val="28"/>
          <w:szCs w:val="28"/>
          <w:lang w:val="ky-KG"/>
        </w:rPr>
      </w:pPr>
      <w:r w:rsidRPr="00032379">
        <w:rPr>
          <w:sz w:val="28"/>
          <w:szCs w:val="28"/>
          <w:lang w:val="ky-KG"/>
        </w:rPr>
        <w:t>4. Кызмат көрсѳтүү төмөнкү жол-жоболорду камтыйт</w:t>
      </w:r>
    </w:p>
    <w:p w14:paraId="5D4EE703" w14:textId="77777777" w:rsidR="00E160A2" w:rsidRPr="00032379" w:rsidRDefault="00E160A2" w:rsidP="00ED1AEA">
      <w:pPr>
        <w:shd w:val="clear" w:color="auto" w:fill="FFFFFF"/>
        <w:ind w:firstLine="709"/>
        <w:contextualSpacing/>
        <w:jc w:val="both"/>
        <w:rPr>
          <w:sz w:val="28"/>
          <w:szCs w:val="28"/>
          <w:shd w:val="clear" w:color="auto" w:fill="FFFFFF"/>
          <w:lang w:val="ky-KG"/>
        </w:rPr>
      </w:pP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26"/>
        <w:gridCol w:w="2948"/>
      </w:tblGrid>
      <w:tr w:rsidR="009D74D5" w:rsidRPr="00032379" w14:paraId="3ECD61FF" w14:textId="77777777" w:rsidTr="00910F73">
        <w:trPr>
          <w:jc w:val="center"/>
        </w:trPr>
        <w:tc>
          <w:tcPr>
            <w:tcW w:w="567" w:type="dxa"/>
            <w:shd w:val="clear" w:color="auto" w:fill="auto"/>
          </w:tcPr>
          <w:p w14:paraId="16F8743C" w14:textId="77777777" w:rsidR="00E160A2" w:rsidRPr="00032379" w:rsidRDefault="00E160A2" w:rsidP="002B1FE6">
            <w:pPr>
              <w:pStyle w:val="a8"/>
              <w:spacing w:after="0" w:line="240" w:lineRule="auto"/>
              <w:ind w:left="0" w:firstLine="25"/>
              <w:rPr>
                <w:rFonts w:ascii="Times New Roman" w:hAnsi="Times New Roman"/>
                <w:b/>
                <w:sz w:val="28"/>
                <w:szCs w:val="28"/>
              </w:rPr>
            </w:pPr>
            <w:r w:rsidRPr="00032379">
              <w:rPr>
                <w:rFonts w:ascii="Times New Roman" w:hAnsi="Times New Roman"/>
                <w:b/>
                <w:sz w:val="28"/>
                <w:szCs w:val="28"/>
              </w:rPr>
              <w:t>№</w:t>
            </w:r>
          </w:p>
        </w:tc>
        <w:tc>
          <w:tcPr>
            <w:tcW w:w="5626" w:type="dxa"/>
            <w:shd w:val="clear" w:color="auto" w:fill="auto"/>
          </w:tcPr>
          <w:p w14:paraId="548FE0D0" w14:textId="0212DCEA" w:rsidR="00E160A2" w:rsidRPr="00032379" w:rsidRDefault="002B1FE6" w:rsidP="002B1FE6">
            <w:pPr>
              <w:pStyle w:val="HTML"/>
              <w:shd w:val="clear" w:color="auto" w:fill="F8F9FA"/>
              <w:ind w:firstLine="25"/>
              <w:contextualSpacing/>
              <w:rPr>
                <w:rFonts w:ascii="Times New Roman" w:hAnsi="Times New Roman" w:cs="Times New Roman"/>
                <w:sz w:val="28"/>
                <w:szCs w:val="28"/>
              </w:rPr>
            </w:pPr>
            <w:r w:rsidRPr="00032379">
              <w:rPr>
                <w:rStyle w:val="y2iqfc"/>
                <w:rFonts w:ascii="Times New Roman" w:hAnsi="Times New Roman" w:cs="Times New Roman"/>
                <w:sz w:val="28"/>
                <w:szCs w:val="28"/>
                <w:lang w:val="ky-KG"/>
              </w:rPr>
              <w:t>Жол-жоболордун аталышы</w:t>
            </w:r>
          </w:p>
        </w:tc>
        <w:tc>
          <w:tcPr>
            <w:tcW w:w="2948" w:type="dxa"/>
            <w:shd w:val="clear" w:color="auto" w:fill="auto"/>
          </w:tcPr>
          <w:p w14:paraId="2EB05C30" w14:textId="2A46073F" w:rsidR="00E160A2" w:rsidRPr="00032379" w:rsidRDefault="00E160A2" w:rsidP="002B1FE6">
            <w:pPr>
              <w:pStyle w:val="HTML"/>
              <w:shd w:val="clear" w:color="auto" w:fill="F8F9FA"/>
              <w:ind w:firstLine="25"/>
              <w:contextualSpacing/>
              <w:rPr>
                <w:rFonts w:ascii="Times New Roman" w:hAnsi="Times New Roman" w:cs="Times New Roman"/>
                <w:sz w:val="28"/>
                <w:szCs w:val="28"/>
              </w:rPr>
            </w:pPr>
            <w:r w:rsidRPr="00032379">
              <w:rPr>
                <w:rStyle w:val="y2iqfc"/>
                <w:rFonts w:ascii="Times New Roman" w:hAnsi="Times New Roman" w:cs="Times New Roman"/>
                <w:sz w:val="28"/>
                <w:szCs w:val="28"/>
                <w:lang w:val="ky-KG"/>
              </w:rPr>
              <w:t>Эскертме</w:t>
            </w:r>
          </w:p>
        </w:tc>
      </w:tr>
      <w:tr w:rsidR="009D74D5" w:rsidRPr="00032379" w14:paraId="2CFB4C4F" w14:textId="77777777" w:rsidTr="00910F73">
        <w:trPr>
          <w:jc w:val="center"/>
        </w:trPr>
        <w:tc>
          <w:tcPr>
            <w:tcW w:w="567" w:type="dxa"/>
            <w:shd w:val="clear" w:color="auto" w:fill="auto"/>
          </w:tcPr>
          <w:p w14:paraId="68355531" w14:textId="77777777" w:rsidR="00E160A2" w:rsidRPr="00032379" w:rsidRDefault="00E160A2" w:rsidP="002B1FE6">
            <w:pPr>
              <w:pStyle w:val="a8"/>
              <w:spacing w:after="0" w:line="240" w:lineRule="auto"/>
              <w:ind w:left="0" w:firstLine="25"/>
              <w:rPr>
                <w:rFonts w:ascii="Times New Roman" w:hAnsi="Times New Roman"/>
                <w:bCs/>
                <w:sz w:val="28"/>
                <w:szCs w:val="28"/>
              </w:rPr>
            </w:pPr>
            <w:r w:rsidRPr="00032379">
              <w:rPr>
                <w:rFonts w:ascii="Times New Roman" w:hAnsi="Times New Roman"/>
                <w:bCs/>
                <w:sz w:val="28"/>
                <w:szCs w:val="28"/>
              </w:rPr>
              <w:t>1.</w:t>
            </w:r>
          </w:p>
        </w:tc>
        <w:tc>
          <w:tcPr>
            <w:tcW w:w="5626" w:type="dxa"/>
            <w:shd w:val="clear" w:color="auto" w:fill="auto"/>
          </w:tcPr>
          <w:p w14:paraId="103C0E68" w14:textId="6447AC59" w:rsidR="00E160A2" w:rsidRPr="00032379" w:rsidRDefault="00E160A2" w:rsidP="002B1FE6">
            <w:pPr>
              <w:pStyle w:val="HTML"/>
              <w:shd w:val="clear" w:color="auto" w:fill="F8F9FA"/>
              <w:ind w:firstLine="25"/>
              <w:contextualSpacing/>
              <w:rPr>
                <w:rFonts w:ascii="Times New Roman" w:hAnsi="Times New Roman" w:cs="Times New Roman"/>
                <w:sz w:val="28"/>
                <w:szCs w:val="28"/>
              </w:rPr>
            </w:pPr>
            <w:r w:rsidRPr="00032379">
              <w:rPr>
                <w:rStyle w:val="y2iqfc"/>
                <w:rFonts w:ascii="Times New Roman" w:hAnsi="Times New Roman" w:cs="Times New Roman"/>
                <w:sz w:val="28"/>
                <w:szCs w:val="28"/>
                <w:lang w:val="ky-KG"/>
              </w:rPr>
              <w:t>Арыздарды жана документтерди кабыл алуу</w:t>
            </w:r>
          </w:p>
        </w:tc>
        <w:tc>
          <w:tcPr>
            <w:tcW w:w="2948" w:type="dxa"/>
            <w:shd w:val="clear" w:color="auto" w:fill="auto"/>
          </w:tcPr>
          <w:p w14:paraId="6B0153DE" w14:textId="77777777" w:rsidR="00E160A2" w:rsidRPr="00032379" w:rsidRDefault="00E160A2" w:rsidP="002B1FE6">
            <w:pPr>
              <w:pStyle w:val="a8"/>
              <w:spacing w:after="0" w:line="240" w:lineRule="auto"/>
              <w:ind w:left="0" w:firstLine="25"/>
              <w:jc w:val="center"/>
              <w:rPr>
                <w:rFonts w:ascii="Times New Roman" w:hAnsi="Times New Roman"/>
                <w:b/>
                <w:sz w:val="28"/>
                <w:szCs w:val="28"/>
              </w:rPr>
            </w:pPr>
          </w:p>
        </w:tc>
      </w:tr>
      <w:tr w:rsidR="009D74D5" w:rsidRPr="00032379" w14:paraId="4A948CF3" w14:textId="77777777" w:rsidTr="00910F73">
        <w:trPr>
          <w:jc w:val="center"/>
        </w:trPr>
        <w:tc>
          <w:tcPr>
            <w:tcW w:w="567" w:type="dxa"/>
            <w:shd w:val="clear" w:color="auto" w:fill="auto"/>
          </w:tcPr>
          <w:p w14:paraId="3FAB3277" w14:textId="77777777" w:rsidR="00E160A2" w:rsidRPr="00032379" w:rsidRDefault="00E160A2" w:rsidP="002B1FE6">
            <w:pPr>
              <w:pStyle w:val="a8"/>
              <w:spacing w:after="0" w:line="240" w:lineRule="auto"/>
              <w:ind w:left="0" w:firstLine="25"/>
              <w:rPr>
                <w:rFonts w:ascii="Times New Roman" w:hAnsi="Times New Roman"/>
                <w:sz w:val="28"/>
                <w:szCs w:val="28"/>
              </w:rPr>
            </w:pPr>
            <w:r w:rsidRPr="00032379">
              <w:rPr>
                <w:rFonts w:ascii="Times New Roman" w:hAnsi="Times New Roman"/>
                <w:sz w:val="28"/>
                <w:szCs w:val="28"/>
              </w:rPr>
              <w:t>2.</w:t>
            </w:r>
          </w:p>
        </w:tc>
        <w:tc>
          <w:tcPr>
            <w:tcW w:w="5626" w:type="dxa"/>
            <w:shd w:val="clear" w:color="auto" w:fill="auto"/>
          </w:tcPr>
          <w:p w14:paraId="30139547" w14:textId="11AD0719" w:rsidR="00E160A2" w:rsidRPr="00032379" w:rsidRDefault="00E160A2" w:rsidP="002B1FE6">
            <w:pPr>
              <w:pStyle w:val="HTML"/>
              <w:shd w:val="clear" w:color="auto" w:fill="F8F9FA"/>
              <w:ind w:firstLine="25"/>
              <w:contextualSpacing/>
              <w:rPr>
                <w:rFonts w:ascii="Times New Roman" w:hAnsi="Times New Roman" w:cs="Times New Roman"/>
                <w:sz w:val="28"/>
                <w:szCs w:val="28"/>
              </w:rPr>
            </w:pPr>
            <w:r w:rsidRPr="00032379">
              <w:rPr>
                <w:rStyle w:val="y2iqfc"/>
                <w:rFonts w:ascii="Times New Roman" w:hAnsi="Times New Roman" w:cs="Times New Roman"/>
                <w:sz w:val="28"/>
                <w:szCs w:val="28"/>
                <w:lang w:val="ky-KG"/>
              </w:rPr>
              <w:t>Бүтүмдүн тараптары тарабынан каралган келишимди каттоо же каттоочу тарабынан түзүлгөн келишимди каттоо</w:t>
            </w:r>
          </w:p>
        </w:tc>
        <w:tc>
          <w:tcPr>
            <w:tcW w:w="2948" w:type="dxa"/>
            <w:shd w:val="clear" w:color="auto" w:fill="auto"/>
          </w:tcPr>
          <w:p w14:paraId="7A5283BB" w14:textId="77777777" w:rsidR="00E160A2" w:rsidRPr="00032379" w:rsidRDefault="00E160A2" w:rsidP="002B1FE6">
            <w:pPr>
              <w:pStyle w:val="a8"/>
              <w:spacing w:after="0" w:line="240" w:lineRule="auto"/>
              <w:ind w:left="0" w:firstLine="25"/>
              <w:jc w:val="both"/>
              <w:rPr>
                <w:rFonts w:ascii="Times New Roman" w:hAnsi="Times New Roman"/>
                <w:sz w:val="28"/>
                <w:szCs w:val="28"/>
              </w:rPr>
            </w:pPr>
          </w:p>
        </w:tc>
      </w:tr>
      <w:tr w:rsidR="00E160A2" w:rsidRPr="00032379" w14:paraId="2D7C65DB" w14:textId="77777777" w:rsidTr="00910F73">
        <w:trPr>
          <w:jc w:val="center"/>
        </w:trPr>
        <w:tc>
          <w:tcPr>
            <w:tcW w:w="567" w:type="dxa"/>
            <w:shd w:val="clear" w:color="auto" w:fill="auto"/>
          </w:tcPr>
          <w:p w14:paraId="3FF03565" w14:textId="77777777" w:rsidR="00E160A2" w:rsidRPr="00032379" w:rsidRDefault="00E160A2" w:rsidP="002B1FE6">
            <w:pPr>
              <w:pStyle w:val="a8"/>
              <w:spacing w:after="0" w:line="240" w:lineRule="auto"/>
              <w:ind w:left="0" w:firstLine="25"/>
              <w:rPr>
                <w:rFonts w:ascii="Times New Roman" w:hAnsi="Times New Roman"/>
                <w:sz w:val="28"/>
                <w:szCs w:val="28"/>
              </w:rPr>
            </w:pPr>
            <w:r w:rsidRPr="00032379">
              <w:rPr>
                <w:rFonts w:ascii="Times New Roman" w:hAnsi="Times New Roman"/>
                <w:sz w:val="28"/>
                <w:szCs w:val="28"/>
              </w:rPr>
              <w:t>3.</w:t>
            </w:r>
          </w:p>
        </w:tc>
        <w:tc>
          <w:tcPr>
            <w:tcW w:w="5626" w:type="dxa"/>
            <w:shd w:val="clear" w:color="auto" w:fill="auto"/>
          </w:tcPr>
          <w:p w14:paraId="33936361" w14:textId="2E4D5E6A" w:rsidR="00E160A2" w:rsidRPr="00032379" w:rsidRDefault="00E160A2" w:rsidP="002B1FE6">
            <w:pPr>
              <w:pStyle w:val="HTML"/>
              <w:shd w:val="clear" w:color="auto" w:fill="F8F9FA"/>
              <w:ind w:firstLine="25"/>
              <w:contextualSpacing/>
              <w:rPr>
                <w:rFonts w:ascii="Times New Roman" w:hAnsi="Times New Roman" w:cs="Times New Roman"/>
                <w:sz w:val="28"/>
                <w:szCs w:val="28"/>
              </w:rPr>
            </w:pPr>
            <w:r w:rsidRPr="00032379">
              <w:rPr>
                <w:rStyle w:val="y2iqfc"/>
                <w:rFonts w:ascii="Times New Roman" w:hAnsi="Times New Roman" w:cs="Times New Roman"/>
                <w:sz w:val="28"/>
                <w:szCs w:val="28"/>
                <w:lang w:val="ky-KG"/>
              </w:rPr>
              <w:t>Каттоо үчүн берилген документтерди берүү</w:t>
            </w:r>
          </w:p>
        </w:tc>
        <w:tc>
          <w:tcPr>
            <w:tcW w:w="2948" w:type="dxa"/>
            <w:shd w:val="clear" w:color="auto" w:fill="auto"/>
          </w:tcPr>
          <w:p w14:paraId="385845D9" w14:textId="77777777" w:rsidR="00E160A2" w:rsidRPr="00032379" w:rsidRDefault="00E160A2" w:rsidP="002B1FE6">
            <w:pPr>
              <w:pStyle w:val="a8"/>
              <w:spacing w:after="0" w:line="240" w:lineRule="auto"/>
              <w:ind w:left="0" w:firstLine="25"/>
              <w:jc w:val="both"/>
              <w:rPr>
                <w:rFonts w:ascii="Times New Roman" w:hAnsi="Times New Roman"/>
                <w:sz w:val="28"/>
                <w:szCs w:val="28"/>
              </w:rPr>
            </w:pPr>
          </w:p>
        </w:tc>
      </w:tr>
    </w:tbl>
    <w:p w14:paraId="370150F5" w14:textId="77777777" w:rsidR="00E160A2" w:rsidRPr="00032379" w:rsidRDefault="00E160A2" w:rsidP="00ED1AEA">
      <w:pPr>
        <w:shd w:val="clear" w:color="auto" w:fill="FFFFFF"/>
        <w:ind w:firstLine="709"/>
        <w:contextualSpacing/>
        <w:jc w:val="both"/>
        <w:rPr>
          <w:sz w:val="28"/>
          <w:szCs w:val="28"/>
          <w:shd w:val="clear" w:color="auto" w:fill="FFFFFF"/>
          <w:lang w:val="ky-KG"/>
        </w:rPr>
      </w:pPr>
    </w:p>
    <w:p w14:paraId="06D80556" w14:textId="77777777" w:rsidR="002B58EF" w:rsidRPr="00032379" w:rsidRDefault="002B58EF" w:rsidP="002B1FE6">
      <w:pPr>
        <w:contextualSpacing/>
        <w:jc w:val="center"/>
        <w:rPr>
          <w:b/>
          <w:sz w:val="28"/>
          <w:szCs w:val="28"/>
        </w:rPr>
      </w:pPr>
    </w:p>
    <w:p w14:paraId="41A758A3" w14:textId="77777777" w:rsidR="002B58EF" w:rsidRPr="00032379" w:rsidRDefault="002B58EF" w:rsidP="002B1FE6">
      <w:pPr>
        <w:contextualSpacing/>
        <w:jc w:val="center"/>
        <w:rPr>
          <w:b/>
          <w:sz w:val="28"/>
          <w:szCs w:val="28"/>
        </w:rPr>
      </w:pPr>
    </w:p>
    <w:p w14:paraId="03AD5F1B" w14:textId="77777777" w:rsidR="002B58EF" w:rsidRPr="00032379" w:rsidRDefault="002B58EF" w:rsidP="002B1FE6">
      <w:pPr>
        <w:contextualSpacing/>
        <w:jc w:val="center"/>
        <w:rPr>
          <w:b/>
          <w:sz w:val="28"/>
          <w:szCs w:val="28"/>
        </w:rPr>
      </w:pPr>
    </w:p>
    <w:p w14:paraId="5D8F7426" w14:textId="77777777" w:rsidR="002B58EF" w:rsidRPr="00032379" w:rsidRDefault="002B58EF" w:rsidP="002B1FE6">
      <w:pPr>
        <w:contextualSpacing/>
        <w:jc w:val="center"/>
        <w:rPr>
          <w:b/>
          <w:sz w:val="28"/>
          <w:szCs w:val="28"/>
        </w:rPr>
      </w:pPr>
    </w:p>
    <w:p w14:paraId="0AD4956D" w14:textId="77777777" w:rsidR="002B58EF" w:rsidRPr="00032379" w:rsidRDefault="002B58EF" w:rsidP="002B1FE6">
      <w:pPr>
        <w:contextualSpacing/>
        <w:jc w:val="center"/>
        <w:rPr>
          <w:b/>
          <w:sz w:val="28"/>
          <w:szCs w:val="28"/>
        </w:rPr>
      </w:pPr>
    </w:p>
    <w:p w14:paraId="40A2613C" w14:textId="77777777" w:rsidR="002B58EF" w:rsidRPr="00032379" w:rsidRDefault="002B58EF" w:rsidP="002B1FE6">
      <w:pPr>
        <w:contextualSpacing/>
        <w:jc w:val="center"/>
        <w:rPr>
          <w:b/>
          <w:sz w:val="28"/>
          <w:szCs w:val="28"/>
        </w:rPr>
      </w:pPr>
    </w:p>
    <w:p w14:paraId="7A8384A8" w14:textId="77777777" w:rsidR="002B58EF" w:rsidRPr="00032379" w:rsidRDefault="002B58EF" w:rsidP="002B1FE6">
      <w:pPr>
        <w:contextualSpacing/>
        <w:jc w:val="center"/>
        <w:rPr>
          <w:b/>
          <w:sz w:val="28"/>
          <w:szCs w:val="28"/>
        </w:rPr>
      </w:pPr>
    </w:p>
    <w:p w14:paraId="281CC888" w14:textId="77777777" w:rsidR="002B58EF" w:rsidRPr="00032379" w:rsidRDefault="002B58EF" w:rsidP="002B1FE6">
      <w:pPr>
        <w:contextualSpacing/>
        <w:jc w:val="center"/>
        <w:rPr>
          <w:b/>
          <w:sz w:val="28"/>
          <w:szCs w:val="28"/>
        </w:rPr>
      </w:pPr>
    </w:p>
    <w:p w14:paraId="0DBBC3DF" w14:textId="77777777" w:rsidR="002B58EF" w:rsidRPr="00032379" w:rsidRDefault="002B58EF" w:rsidP="002B1FE6">
      <w:pPr>
        <w:contextualSpacing/>
        <w:jc w:val="center"/>
        <w:rPr>
          <w:b/>
          <w:sz w:val="28"/>
          <w:szCs w:val="28"/>
        </w:rPr>
      </w:pPr>
    </w:p>
    <w:p w14:paraId="3C503833" w14:textId="6C18C7F4" w:rsidR="002B1FE6" w:rsidRPr="00032379" w:rsidRDefault="002B1FE6" w:rsidP="002B1FE6">
      <w:pPr>
        <w:contextualSpacing/>
        <w:jc w:val="center"/>
        <w:rPr>
          <w:b/>
          <w:sz w:val="28"/>
          <w:szCs w:val="28"/>
        </w:rPr>
      </w:pPr>
      <w:r w:rsidRPr="00032379">
        <w:rPr>
          <w:b/>
          <w:sz w:val="28"/>
          <w:szCs w:val="28"/>
        </w:rPr>
        <w:t>3. Жол-жоболордун өз ара байланышынын блок-схемасы</w:t>
      </w:r>
    </w:p>
    <w:p w14:paraId="6C88C02F" w14:textId="77777777" w:rsidR="002B1FE6" w:rsidRPr="00032379" w:rsidRDefault="002B1FE6" w:rsidP="002B1FE6">
      <w:pPr>
        <w:pStyle w:val="a8"/>
        <w:spacing w:after="0" w:line="240" w:lineRule="auto"/>
        <w:ind w:left="0" w:firstLine="709"/>
        <w:jc w:val="both"/>
        <w:rPr>
          <w:rFonts w:ascii="Times New Roman" w:hAnsi="Times New Roman"/>
          <w:sz w:val="28"/>
          <w:lang w:val="ky-KG"/>
        </w:rPr>
      </w:pPr>
      <w:r w:rsidRPr="00032379">
        <w:rPr>
          <w:rFonts w:ascii="Times New Roman" w:hAnsi="Times New Roman"/>
          <w:sz w:val="28"/>
        </w:rPr>
        <w:lastRenderedPageBreak/>
        <w:t>5. Кызмат көрсөтүү өндүрүшүндө аткарылуучу жол-жоболордун логикалык тартиби төмөнкү блок-схемада</w:t>
      </w:r>
      <w:r w:rsidRPr="00032379">
        <w:rPr>
          <w:rFonts w:ascii="Times New Roman" w:hAnsi="Times New Roman"/>
          <w:sz w:val="28"/>
          <w:lang w:val="ky-KG"/>
        </w:rPr>
        <w:t xml:space="preserve"> </w:t>
      </w:r>
      <w:r w:rsidRPr="00032379">
        <w:rPr>
          <w:rFonts w:ascii="Times New Roman" w:hAnsi="Times New Roman"/>
          <w:sz w:val="28"/>
        </w:rPr>
        <w:t>көрсөтүлгөн</w:t>
      </w:r>
      <w:r w:rsidRPr="00032379">
        <w:rPr>
          <w:rFonts w:ascii="Times New Roman" w:hAnsi="Times New Roman"/>
          <w:sz w:val="28"/>
          <w:lang w:val="ky-KG"/>
        </w:rPr>
        <w:t>.</w:t>
      </w:r>
    </w:p>
    <w:p w14:paraId="60995AF6" w14:textId="4FF8C8CD" w:rsidR="00E67D2F" w:rsidRPr="00032379" w:rsidRDefault="00E67D2F" w:rsidP="00ED1AEA">
      <w:pPr>
        <w:pStyle w:val="1"/>
        <w:spacing w:after="0" w:line="240" w:lineRule="auto"/>
        <w:ind w:left="0" w:firstLine="709"/>
        <w:jc w:val="center"/>
        <w:rPr>
          <w:rFonts w:ascii="Times New Roman" w:hAnsi="Times New Roman"/>
          <w:sz w:val="28"/>
          <w:szCs w:val="28"/>
          <w:lang w:val="ky-KG"/>
        </w:rPr>
      </w:pPr>
    </w:p>
    <w:p w14:paraId="1F3AAC7D" w14:textId="1EA93880" w:rsidR="006C064A" w:rsidRPr="00032379" w:rsidRDefault="002B58EF" w:rsidP="002B58EF">
      <w:pPr>
        <w:contextualSpacing/>
        <w:jc w:val="both"/>
        <w:rPr>
          <w:sz w:val="28"/>
          <w:szCs w:val="28"/>
          <w:lang w:val="ky-KG"/>
        </w:rPr>
      </w:pPr>
      <w:r w:rsidRPr="00032379">
        <w:object w:dxaOrig="9990" w:dyaOrig="3945" w14:anchorId="1E575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79.25pt" o:ole="">
            <v:imagedata r:id="rId8" o:title=""/>
          </v:shape>
          <o:OLEObject Type="Embed" ProgID="Visio.Drawing.15" ShapeID="_x0000_i1025" DrawAspect="Content" ObjectID="_1699888539" r:id="rId9"/>
        </w:object>
      </w:r>
    </w:p>
    <w:p w14:paraId="28F7F873" w14:textId="77777777" w:rsidR="006C064A" w:rsidRPr="00032379" w:rsidRDefault="006C064A" w:rsidP="00ED1AEA">
      <w:pPr>
        <w:ind w:firstLine="709"/>
        <w:contextualSpacing/>
        <w:rPr>
          <w:sz w:val="28"/>
          <w:szCs w:val="28"/>
          <w:lang w:val="ky-KG"/>
        </w:rPr>
        <w:sectPr w:rsidR="006C064A" w:rsidRPr="00032379" w:rsidSect="006F7437">
          <w:footerReference w:type="default" r:id="rId10"/>
          <w:type w:val="nextColumn"/>
          <w:pgSz w:w="11906" w:h="16838"/>
          <w:pgMar w:top="1134" w:right="1134" w:bottom="1134" w:left="1701" w:header="709" w:footer="709" w:gutter="0"/>
          <w:cols w:space="708"/>
          <w:docGrid w:linePitch="360"/>
        </w:sectPr>
      </w:pPr>
    </w:p>
    <w:p w14:paraId="0F081938" w14:textId="008EF370" w:rsidR="006C064A" w:rsidRPr="00032379" w:rsidRDefault="006C064A" w:rsidP="00ED1AEA">
      <w:pPr>
        <w:ind w:firstLine="709"/>
        <w:contextualSpacing/>
        <w:jc w:val="center"/>
        <w:rPr>
          <w:b/>
          <w:sz w:val="28"/>
          <w:szCs w:val="28"/>
          <w:lang w:val="ky-KG"/>
        </w:rPr>
      </w:pPr>
      <w:r w:rsidRPr="00032379">
        <w:rPr>
          <w:b/>
          <w:sz w:val="28"/>
          <w:szCs w:val="28"/>
          <w:lang w:val="ky-KG"/>
        </w:rPr>
        <w:lastRenderedPageBreak/>
        <w:t xml:space="preserve">4. </w:t>
      </w:r>
      <w:r w:rsidR="002B58EF" w:rsidRPr="00032379">
        <w:rPr>
          <w:b/>
          <w:bCs/>
          <w:sz w:val="28"/>
          <w:szCs w:val="28"/>
          <w:lang w:val="ky-KG"/>
        </w:rPr>
        <w:t>Жол-жоболорду жана алардын мүнөздөмөлөрүн баяндоо</w:t>
      </w:r>
    </w:p>
    <w:p w14:paraId="44BC3E47" w14:textId="05A97732" w:rsidR="006C064A" w:rsidRPr="00032379" w:rsidRDefault="009D74D5" w:rsidP="00ED1AEA">
      <w:pPr>
        <w:ind w:firstLine="709"/>
        <w:contextualSpacing/>
        <w:jc w:val="right"/>
        <w:rPr>
          <w:sz w:val="28"/>
          <w:szCs w:val="28"/>
          <w:lang w:val="ky-KG"/>
        </w:rPr>
      </w:pPr>
      <w:r w:rsidRPr="00032379">
        <w:rPr>
          <w:sz w:val="28"/>
          <w:szCs w:val="28"/>
          <w:lang w:val="ky-KG"/>
        </w:rPr>
        <w:t>2-т</w:t>
      </w:r>
      <w:r w:rsidR="006C064A" w:rsidRPr="00032379">
        <w:rPr>
          <w:sz w:val="28"/>
          <w:szCs w:val="28"/>
          <w:lang w:val="ky-KG"/>
        </w:rPr>
        <w:t>аблица</w:t>
      </w:r>
    </w:p>
    <w:tbl>
      <w:tblPr>
        <w:tblW w:w="1559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843"/>
        <w:gridCol w:w="13"/>
        <w:gridCol w:w="1546"/>
        <w:gridCol w:w="13"/>
        <w:gridCol w:w="4351"/>
        <w:gridCol w:w="13"/>
        <w:gridCol w:w="4271"/>
      </w:tblGrid>
      <w:tr w:rsidR="009D74D5" w:rsidRPr="00032379" w14:paraId="1DC34B77" w14:textId="77777777" w:rsidTr="006F7437">
        <w:tc>
          <w:tcPr>
            <w:tcW w:w="3544" w:type="dxa"/>
            <w:shd w:val="clear" w:color="auto" w:fill="auto"/>
          </w:tcPr>
          <w:p w14:paraId="04AE07D5" w14:textId="1D990A4D" w:rsidR="00380631" w:rsidRPr="00032379" w:rsidRDefault="00380631" w:rsidP="00380631">
            <w:pPr>
              <w:pStyle w:val="a8"/>
              <w:spacing w:after="0" w:line="240" w:lineRule="auto"/>
              <w:ind w:left="28"/>
              <w:jc w:val="center"/>
              <w:rPr>
                <w:rFonts w:ascii="Times New Roman" w:hAnsi="Times New Roman"/>
                <w:b/>
                <w:sz w:val="24"/>
                <w:szCs w:val="24"/>
              </w:rPr>
            </w:pPr>
            <w:r w:rsidRPr="00032379">
              <w:rPr>
                <w:rFonts w:ascii="Times New Roman" w:hAnsi="Times New Roman"/>
                <w:b/>
                <w:bCs/>
                <w:sz w:val="24"/>
                <w:lang w:val="ky-KG"/>
              </w:rPr>
              <w:t>Жол-жобонун жана аракеттин аталышы</w:t>
            </w:r>
          </w:p>
        </w:tc>
        <w:tc>
          <w:tcPr>
            <w:tcW w:w="1843" w:type="dxa"/>
            <w:shd w:val="clear" w:color="auto" w:fill="auto"/>
          </w:tcPr>
          <w:p w14:paraId="7A692AF1" w14:textId="3CCCC1B5" w:rsidR="00380631" w:rsidRPr="00032379" w:rsidRDefault="00380631" w:rsidP="00380631">
            <w:pPr>
              <w:pStyle w:val="a8"/>
              <w:spacing w:after="0" w:line="240" w:lineRule="auto"/>
              <w:ind w:left="28"/>
              <w:jc w:val="center"/>
              <w:rPr>
                <w:rFonts w:ascii="Times New Roman" w:hAnsi="Times New Roman"/>
                <w:b/>
                <w:sz w:val="24"/>
                <w:szCs w:val="24"/>
              </w:rPr>
            </w:pPr>
            <w:r w:rsidRPr="00032379">
              <w:rPr>
                <w:rFonts w:ascii="Times New Roman" w:hAnsi="Times New Roman"/>
                <w:b/>
                <w:bCs/>
                <w:sz w:val="24"/>
                <w:lang w:val="ky-KG"/>
              </w:rPr>
              <w:t>Аткаруучу, кызмат адамы</w:t>
            </w:r>
          </w:p>
        </w:tc>
        <w:tc>
          <w:tcPr>
            <w:tcW w:w="1559" w:type="dxa"/>
            <w:gridSpan w:val="2"/>
            <w:shd w:val="clear" w:color="auto" w:fill="auto"/>
          </w:tcPr>
          <w:p w14:paraId="2FA1691F" w14:textId="4C6427F6" w:rsidR="00380631" w:rsidRPr="00032379" w:rsidRDefault="00380631" w:rsidP="00380631">
            <w:pPr>
              <w:pStyle w:val="a8"/>
              <w:spacing w:after="0" w:line="240" w:lineRule="auto"/>
              <w:ind w:left="28"/>
              <w:jc w:val="center"/>
              <w:rPr>
                <w:rFonts w:ascii="Times New Roman" w:hAnsi="Times New Roman"/>
                <w:b/>
                <w:sz w:val="24"/>
                <w:szCs w:val="24"/>
              </w:rPr>
            </w:pPr>
            <w:r w:rsidRPr="00032379">
              <w:rPr>
                <w:rFonts w:ascii="Times New Roman" w:hAnsi="Times New Roman"/>
                <w:b/>
                <w:bCs/>
                <w:sz w:val="24"/>
                <w:lang w:val="ky-KG"/>
              </w:rPr>
              <w:t>Аракеттердин узактыгы</w:t>
            </w:r>
          </w:p>
        </w:tc>
        <w:tc>
          <w:tcPr>
            <w:tcW w:w="4364" w:type="dxa"/>
            <w:gridSpan w:val="2"/>
            <w:shd w:val="clear" w:color="auto" w:fill="auto"/>
          </w:tcPr>
          <w:p w14:paraId="5E4A909E" w14:textId="62B311CD" w:rsidR="00380631" w:rsidRPr="00032379" w:rsidRDefault="00380631" w:rsidP="00380631">
            <w:pPr>
              <w:pStyle w:val="a8"/>
              <w:spacing w:after="0" w:line="240" w:lineRule="auto"/>
              <w:ind w:left="28"/>
              <w:jc w:val="center"/>
              <w:rPr>
                <w:rFonts w:ascii="Times New Roman" w:hAnsi="Times New Roman"/>
                <w:b/>
                <w:sz w:val="24"/>
                <w:szCs w:val="24"/>
              </w:rPr>
            </w:pPr>
            <w:r w:rsidRPr="00032379">
              <w:rPr>
                <w:rFonts w:ascii="Times New Roman" w:hAnsi="Times New Roman"/>
                <w:b/>
                <w:bCs/>
                <w:sz w:val="24"/>
                <w:lang w:val="ky-KG"/>
              </w:rPr>
              <w:t>Аракеттердин натыйжасы</w:t>
            </w:r>
          </w:p>
        </w:tc>
        <w:tc>
          <w:tcPr>
            <w:tcW w:w="4284" w:type="dxa"/>
            <w:gridSpan w:val="2"/>
            <w:shd w:val="clear" w:color="auto" w:fill="auto"/>
          </w:tcPr>
          <w:p w14:paraId="6B790BB7" w14:textId="570E0012" w:rsidR="00380631" w:rsidRPr="00032379" w:rsidRDefault="00380631" w:rsidP="00380631">
            <w:pPr>
              <w:pStyle w:val="a8"/>
              <w:spacing w:after="0" w:line="240" w:lineRule="auto"/>
              <w:ind w:left="28"/>
              <w:jc w:val="center"/>
              <w:rPr>
                <w:rFonts w:ascii="Times New Roman" w:hAnsi="Times New Roman"/>
                <w:b/>
                <w:sz w:val="24"/>
                <w:szCs w:val="24"/>
              </w:rPr>
            </w:pPr>
            <w:r w:rsidRPr="00032379">
              <w:rPr>
                <w:rFonts w:ascii="Times New Roman" w:hAnsi="Times New Roman"/>
                <w:b/>
                <w:bCs/>
                <w:sz w:val="24"/>
                <w:lang w:val="ky-KG"/>
              </w:rPr>
              <w:t>Аракеттерди жөнгө салуучу документтер</w:t>
            </w:r>
          </w:p>
        </w:tc>
      </w:tr>
      <w:tr w:rsidR="009D74D5" w:rsidRPr="00032379" w14:paraId="007A53CC" w14:textId="77777777" w:rsidTr="006F7437">
        <w:trPr>
          <w:trHeight w:val="336"/>
        </w:trPr>
        <w:tc>
          <w:tcPr>
            <w:tcW w:w="15594" w:type="dxa"/>
            <w:gridSpan w:val="8"/>
            <w:shd w:val="clear" w:color="auto" w:fill="DEEAF6" w:themeFill="accent5" w:themeFillTint="33"/>
          </w:tcPr>
          <w:p w14:paraId="0B2AB54F" w14:textId="40F7268B" w:rsidR="006C064A" w:rsidRPr="00032379" w:rsidRDefault="006C064A" w:rsidP="00380631">
            <w:pPr>
              <w:ind w:left="28"/>
              <w:contextualSpacing/>
              <w:jc w:val="both"/>
              <w:rPr>
                <w:b/>
              </w:rPr>
            </w:pPr>
            <w:r w:rsidRPr="00032379">
              <w:rPr>
                <w:b/>
              </w:rPr>
              <w:t>1</w:t>
            </w:r>
            <w:r w:rsidR="00380631" w:rsidRPr="00032379">
              <w:rPr>
                <w:b/>
              </w:rPr>
              <w:t xml:space="preserve">-жол-жобо. </w:t>
            </w:r>
            <w:r w:rsidRPr="00032379">
              <w:rPr>
                <w:b/>
              </w:rPr>
              <w:t>Арызды кабыл алуу жана документтерди алдын ала текшерүүнү жүргүзүү</w:t>
            </w:r>
          </w:p>
        </w:tc>
      </w:tr>
      <w:tr w:rsidR="009D74D5" w:rsidRPr="00032379" w14:paraId="79C907A4" w14:textId="77777777" w:rsidTr="006F7437">
        <w:trPr>
          <w:trHeight w:val="20"/>
        </w:trPr>
        <w:tc>
          <w:tcPr>
            <w:tcW w:w="3544" w:type="dxa"/>
            <w:shd w:val="clear" w:color="auto" w:fill="auto"/>
          </w:tcPr>
          <w:p w14:paraId="6FED6025" w14:textId="2E42BCCE" w:rsidR="006C064A" w:rsidRPr="00032379" w:rsidRDefault="00380631" w:rsidP="00380631">
            <w:pPr>
              <w:pStyle w:val="a8"/>
              <w:spacing w:after="0" w:line="240" w:lineRule="auto"/>
              <w:ind w:left="28"/>
              <w:jc w:val="both"/>
              <w:rPr>
                <w:rFonts w:ascii="Times New Roman" w:hAnsi="Times New Roman"/>
                <w:b/>
                <w:bCs/>
                <w:sz w:val="24"/>
                <w:szCs w:val="24"/>
              </w:rPr>
            </w:pPr>
            <w:r w:rsidRPr="00032379">
              <w:rPr>
                <w:rFonts w:ascii="Times New Roman" w:hAnsi="Times New Roman"/>
                <w:b/>
                <w:bCs/>
                <w:sz w:val="24"/>
                <w:szCs w:val="24"/>
              </w:rPr>
              <w:t>1.1-а</w:t>
            </w:r>
            <w:r w:rsidR="006C064A" w:rsidRPr="00032379">
              <w:rPr>
                <w:rFonts w:ascii="Times New Roman" w:hAnsi="Times New Roman"/>
                <w:b/>
                <w:bCs/>
                <w:sz w:val="24"/>
                <w:szCs w:val="24"/>
              </w:rPr>
              <w:t xml:space="preserve">ракет </w:t>
            </w:r>
          </w:p>
          <w:p w14:paraId="008E5DA3" w14:textId="6CB27697" w:rsidR="006C064A" w:rsidRPr="00032379" w:rsidRDefault="00380631"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lang w:val="ky-KG"/>
              </w:rPr>
              <w:t>А</w:t>
            </w:r>
            <w:r w:rsidR="006C064A" w:rsidRPr="00032379">
              <w:rPr>
                <w:rFonts w:ascii="Times New Roman" w:hAnsi="Times New Roman"/>
                <w:sz w:val="24"/>
                <w:szCs w:val="24"/>
              </w:rPr>
              <w:t>рызды жана документтерди кабыл алуу</w:t>
            </w:r>
          </w:p>
        </w:tc>
        <w:tc>
          <w:tcPr>
            <w:tcW w:w="1843" w:type="dxa"/>
            <w:vMerge w:val="restart"/>
            <w:shd w:val="clear" w:color="auto" w:fill="auto"/>
          </w:tcPr>
          <w:p w14:paraId="70AAEE55" w14:textId="0150A49D" w:rsidR="006C064A" w:rsidRPr="00032379" w:rsidRDefault="005C6448"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Каттоочу</w:t>
            </w:r>
          </w:p>
        </w:tc>
        <w:tc>
          <w:tcPr>
            <w:tcW w:w="1559" w:type="dxa"/>
            <w:gridSpan w:val="2"/>
            <w:vMerge w:val="restart"/>
            <w:shd w:val="clear" w:color="auto" w:fill="auto"/>
          </w:tcPr>
          <w:p w14:paraId="688634F4" w14:textId="63B57A68" w:rsidR="006C064A" w:rsidRPr="00032379" w:rsidRDefault="006C064A"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 xml:space="preserve">1 </w:t>
            </w:r>
            <w:r w:rsidR="005C6448" w:rsidRPr="00032379">
              <w:rPr>
                <w:rFonts w:ascii="Times New Roman" w:hAnsi="Times New Roman"/>
                <w:sz w:val="24"/>
                <w:szCs w:val="24"/>
              </w:rPr>
              <w:t>сааттан ашпайт</w:t>
            </w:r>
          </w:p>
        </w:tc>
        <w:tc>
          <w:tcPr>
            <w:tcW w:w="4364" w:type="dxa"/>
            <w:gridSpan w:val="2"/>
            <w:vMerge w:val="restart"/>
            <w:shd w:val="clear" w:color="auto" w:fill="auto"/>
          </w:tcPr>
          <w:p w14:paraId="7FAA669A" w14:textId="7FD440F9" w:rsidR="006C064A" w:rsidRPr="00032379" w:rsidRDefault="006C064A" w:rsidP="00380631">
            <w:pPr>
              <w:ind w:left="28"/>
              <w:contextualSpacing/>
              <w:jc w:val="both"/>
            </w:pPr>
            <w:r w:rsidRPr="00032379">
              <w:t xml:space="preserve">А) </w:t>
            </w:r>
            <w:r w:rsidR="0010779B" w:rsidRPr="00032379">
              <w:t>–</w:t>
            </w:r>
            <w:r w:rsidRPr="00032379">
              <w:t xml:space="preserve"> </w:t>
            </w:r>
            <w:r w:rsidR="0010779B" w:rsidRPr="00032379">
              <w:t>арызды жана документтрди кабыл алуу, тиешелүү журналга каттоо</w:t>
            </w:r>
            <w:r w:rsidRPr="00032379">
              <w:t>;</w:t>
            </w:r>
          </w:p>
          <w:p w14:paraId="472F2CB6" w14:textId="1FCE66A7" w:rsidR="006C064A" w:rsidRPr="00032379" w:rsidRDefault="006C064A" w:rsidP="00380631">
            <w:pPr>
              <w:ind w:left="28"/>
              <w:contextualSpacing/>
              <w:jc w:val="both"/>
            </w:pPr>
            <w:r w:rsidRPr="00032379">
              <w:t xml:space="preserve">- </w:t>
            </w:r>
            <w:r w:rsidR="0010779B" w:rsidRPr="00032379">
              <w:t>арыз ээсине арызды жана документтердии алганы тууралуу тил кат берүү</w:t>
            </w:r>
            <w:r w:rsidRPr="00032379">
              <w:t>;</w:t>
            </w:r>
          </w:p>
          <w:p w14:paraId="77D32B3D" w14:textId="77777777" w:rsidR="006C064A" w:rsidRPr="00032379" w:rsidRDefault="006C064A" w:rsidP="00380631">
            <w:pPr>
              <w:ind w:left="28"/>
              <w:contextualSpacing/>
              <w:jc w:val="both"/>
            </w:pPr>
          </w:p>
          <w:p w14:paraId="2F976D55" w14:textId="77777777" w:rsidR="0010779B" w:rsidRPr="00032379" w:rsidRDefault="006C064A" w:rsidP="00380631">
            <w:pPr>
              <w:ind w:left="28"/>
              <w:contextualSpacing/>
              <w:jc w:val="both"/>
            </w:pPr>
            <w:r w:rsidRPr="00032379">
              <w:t xml:space="preserve">Б) </w:t>
            </w:r>
            <w:r w:rsidR="0010779B" w:rsidRPr="00032379">
              <w:t>–</w:t>
            </w:r>
            <w:r w:rsidRPr="00032379">
              <w:t xml:space="preserve"> </w:t>
            </w:r>
            <w:r w:rsidR="0010779B" w:rsidRPr="00032379">
              <w:t>документтерди кабыл алуудан же кыймылсыз мүлккѳ болгон укукту каттоодон баш тартуу</w:t>
            </w:r>
          </w:p>
          <w:p w14:paraId="7B2EBD4A" w14:textId="16DC2EFC" w:rsidR="006C064A" w:rsidRPr="00032379" w:rsidRDefault="006C064A" w:rsidP="00380631">
            <w:pPr>
              <w:ind w:left="28"/>
              <w:contextualSpacing/>
              <w:jc w:val="both"/>
            </w:pPr>
          </w:p>
        </w:tc>
        <w:tc>
          <w:tcPr>
            <w:tcW w:w="4284" w:type="dxa"/>
            <w:gridSpan w:val="2"/>
            <w:vMerge w:val="restart"/>
            <w:shd w:val="clear" w:color="auto" w:fill="auto"/>
          </w:tcPr>
          <w:p w14:paraId="4B20C315" w14:textId="2D2A9B51" w:rsidR="006C064A" w:rsidRPr="00032379" w:rsidRDefault="006C064A"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 xml:space="preserve">- </w:t>
            </w:r>
            <w:r w:rsidR="0010779B" w:rsidRPr="00032379">
              <w:rPr>
                <w:rFonts w:ascii="Times New Roman" w:hAnsi="Times New Roman"/>
                <w:sz w:val="24"/>
                <w:szCs w:val="24"/>
              </w:rPr>
              <w:t>«Кыймылсыз мүлккө укуктарды жана аны менен болгон бүтүмдөрдү мамлекеттик каттоо жөнүндө»  Кыргыз Республикасынын мыйзамы;</w:t>
            </w:r>
          </w:p>
          <w:p w14:paraId="42E8D891" w14:textId="42CE8234" w:rsidR="006C064A" w:rsidRPr="00032379" w:rsidRDefault="006C064A"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 xml:space="preserve">- </w:t>
            </w:r>
            <w:r w:rsidR="0010779B" w:rsidRPr="00032379">
              <w:rPr>
                <w:rFonts w:ascii="Times New Roman" w:hAnsi="Times New Roman"/>
                <w:sz w:val="24"/>
                <w:szCs w:val="24"/>
              </w:rPr>
              <w:t>Кыргыз Республикасынын Өкмѳтүнүн 2011-жылдын 15-февралындагы №49 токтому менен бекитилген Кыймылсыз мүлккѳ укуктарды, укуктарга чектѳѳлѳрдү жана аны менен болгон бүтүмдѳрдү мамлекеттик каттоо Эрежелери;</w:t>
            </w:r>
          </w:p>
        </w:tc>
      </w:tr>
      <w:tr w:rsidR="009D74D5" w:rsidRPr="00032379" w14:paraId="6FFCB507" w14:textId="77777777" w:rsidTr="006F7437">
        <w:trPr>
          <w:trHeight w:val="1005"/>
        </w:trPr>
        <w:tc>
          <w:tcPr>
            <w:tcW w:w="3544" w:type="dxa"/>
            <w:shd w:val="clear" w:color="auto" w:fill="auto"/>
          </w:tcPr>
          <w:p w14:paraId="30371E08" w14:textId="0D6071B0" w:rsidR="006C064A" w:rsidRPr="00032379" w:rsidRDefault="006C064A" w:rsidP="00380631">
            <w:pPr>
              <w:pStyle w:val="a8"/>
              <w:spacing w:after="0" w:line="240" w:lineRule="auto"/>
              <w:ind w:left="28"/>
              <w:jc w:val="both"/>
              <w:rPr>
                <w:rFonts w:ascii="Times New Roman" w:hAnsi="Times New Roman"/>
                <w:b/>
                <w:bCs/>
                <w:sz w:val="24"/>
                <w:szCs w:val="24"/>
              </w:rPr>
            </w:pPr>
            <w:r w:rsidRPr="00032379">
              <w:rPr>
                <w:rFonts w:ascii="Times New Roman" w:hAnsi="Times New Roman"/>
                <w:b/>
                <w:bCs/>
                <w:sz w:val="24"/>
                <w:szCs w:val="24"/>
              </w:rPr>
              <w:t>1.2</w:t>
            </w:r>
            <w:r w:rsidR="00380631" w:rsidRPr="00032379">
              <w:rPr>
                <w:rFonts w:ascii="Times New Roman" w:hAnsi="Times New Roman"/>
                <w:b/>
                <w:bCs/>
                <w:sz w:val="24"/>
                <w:szCs w:val="24"/>
              </w:rPr>
              <w:t>-аракет</w:t>
            </w:r>
          </w:p>
          <w:p w14:paraId="4D87F1B2" w14:textId="4C74DB6E" w:rsidR="006C064A" w:rsidRPr="00032379" w:rsidRDefault="005C6448" w:rsidP="00380631">
            <w:pPr>
              <w:pStyle w:val="a8"/>
              <w:spacing w:after="0" w:line="240" w:lineRule="auto"/>
              <w:ind w:left="28"/>
              <w:jc w:val="both"/>
              <w:rPr>
                <w:rFonts w:ascii="Times New Roman" w:hAnsi="Times New Roman"/>
                <w:bCs/>
                <w:sz w:val="24"/>
                <w:szCs w:val="24"/>
              </w:rPr>
            </w:pPr>
            <w:r w:rsidRPr="00032379">
              <w:rPr>
                <w:rFonts w:ascii="Times New Roman" w:hAnsi="Times New Roman"/>
                <w:bCs/>
                <w:sz w:val="24"/>
                <w:szCs w:val="24"/>
              </w:rPr>
              <w:t>Бүтүмдүн тараптарын, анын ичинде укук жөндөмдүүлүгүн жана жарамдуулугун аныктоо</w:t>
            </w:r>
          </w:p>
        </w:tc>
        <w:tc>
          <w:tcPr>
            <w:tcW w:w="1843" w:type="dxa"/>
            <w:vMerge/>
            <w:shd w:val="clear" w:color="auto" w:fill="auto"/>
          </w:tcPr>
          <w:p w14:paraId="73501CDE" w14:textId="77777777" w:rsidR="006C064A" w:rsidRPr="00032379" w:rsidRDefault="006C064A" w:rsidP="00380631">
            <w:pPr>
              <w:pStyle w:val="a8"/>
              <w:spacing w:after="0" w:line="240" w:lineRule="auto"/>
              <w:ind w:left="28"/>
              <w:jc w:val="both"/>
              <w:rPr>
                <w:rFonts w:ascii="Times New Roman" w:hAnsi="Times New Roman"/>
                <w:sz w:val="24"/>
                <w:szCs w:val="24"/>
              </w:rPr>
            </w:pPr>
          </w:p>
        </w:tc>
        <w:tc>
          <w:tcPr>
            <w:tcW w:w="1559" w:type="dxa"/>
            <w:gridSpan w:val="2"/>
            <w:vMerge/>
            <w:shd w:val="clear" w:color="auto" w:fill="auto"/>
          </w:tcPr>
          <w:p w14:paraId="63705D5E" w14:textId="77777777" w:rsidR="006C064A" w:rsidRPr="00032379" w:rsidRDefault="006C064A" w:rsidP="00380631">
            <w:pPr>
              <w:pStyle w:val="a8"/>
              <w:spacing w:after="0" w:line="240" w:lineRule="auto"/>
              <w:ind w:left="28"/>
              <w:jc w:val="both"/>
              <w:rPr>
                <w:rFonts w:ascii="Times New Roman" w:hAnsi="Times New Roman"/>
                <w:sz w:val="24"/>
                <w:szCs w:val="24"/>
              </w:rPr>
            </w:pPr>
          </w:p>
        </w:tc>
        <w:tc>
          <w:tcPr>
            <w:tcW w:w="4364" w:type="dxa"/>
            <w:gridSpan w:val="2"/>
            <w:vMerge/>
            <w:shd w:val="clear" w:color="auto" w:fill="auto"/>
          </w:tcPr>
          <w:p w14:paraId="68BACE91" w14:textId="77777777" w:rsidR="006C064A" w:rsidRPr="00032379" w:rsidRDefault="006C064A" w:rsidP="00380631">
            <w:pPr>
              <w:ind w:left="28"/>
              <w:contextualSpacing/>
              <w:jc w:val="both"/>
            </w:pPr>
          </w:p>
        </w:tc>
        <w:tc>
          <w:tcPr>
            <w:tcW w:w="4284" w:type="dxa"/>
            <w:gridSpan w:val="2"/>
            <w:vMerge/>
            <w:shd w:val="clear" w:color="auto" w:fill="auto"/>
          </w:tcPr>
          <w:p w14:paraId="61936E56" w14:textId="77777777" w:rsidR="006C064A" w:rsidRPr="00032379" w:rsidRDefault="006C064A" w:rsidP="00380631">
            <w:pPr>
              <w:pStyle w:val="a8"/>
              <w:spacing w:after="0" w:line="240" w:lineRule="auto"/>
              <w:ind w:left="28"/>
              <w:jc w:val="both"/>
              <w:rPr>
                <w:rFonts w:ascii="Times New Roman" w:hAnsi="Times New Roman"/>
                <w:sz w:val="24"/>
                <w:szCs w:val="24"/>
              </w:rPr>
            </w:pPr>
          </w:p>
        </w:tc>
      </w:tr>
      <w:tr w:rsidR="009D74D5" w:rsidRPr="00032379" w14:paraId="0C05E922" w14:textId="77777777" w:rsidTr="006F7437">
        <w:trPr>
          <w:trHeight w:val="20"/>
        </w:trPr>
        <w:tc>
          <w:tcPr>
            <w:tcW w:w="3544" w:type="dxa"/>
            <w:shd w:val="clear" w:color="auto" w:fill="auto"/>
          </w:tcPr>
          <w:p w14:paraId="4CB9BAF0" w14:textId="3648FF54" w:rsidR="006C064A" w:rsidRPr="00032379" w:rsidRDefault="006C064A" w:rsidP="00380631">
            <w:pPr>
              <w:ind w:left="28"/>
              <w:contextualSpacing/>
              <w:jc w:val="both"/>
              <w:rPr>
                <w:b/>
                <w:bCs/>
                <w:lang w:eastAsia="en-US"/>
              </w:rPr>
            </w:pPr>
            <w:r w:rsidRPr="00032379">
              <w:rPr>
                <w:b/>
                <w:bCs/>
                <w:lang w:eastAsia="en-US"/>
              </w:rPr>
              <w:t>1.3</w:t>
            </w:r>
            <w:r w:rsidR="00380631" w:rsidRPr="00032379">
              <w:rPr>
                <w:b/>
                <w:bCs/>
              </w:rPr>
              <w:t>-аракет</w:t>
            </w:r>
          </w:p>
          <w:p w14:paraId="0C456A86" w14:textId="4D1ABFF4" w:rsidR="006C064A" w:rsidRPr="00032379" w:rsidRDefault="005C6448" w:rsidP="00380631">
            <w:pPr>
              <w:ind w:left="28"/>
              <w:contextualSpacing/>
              <w:jc w:val="both"/>
              <w:rPr>
                <w:bCs/>
                <w:lang w:eastAsia="en-US"/>
              </w:rPr>
            </w:pPr>
            <w:r w:rsidRPr="00032379">
              <w:rPr>
                <w:bCs/>
                <w:lang w:eastAsia="en-US"/>
              </w:rPr>
              <w:t>Берилген документтердин мыйзамдарга талаптарына ылайыктыгын, архивдик документтерди изилдѳѳ</w:t>
            </w:r>
          </w:p>
        </w:tc>
        <w:tc>
          <w:tcPr>
            <w:tcW w:w="1843" w:type="dxa"/>
            <w:vMerge/>
            <w:shd w:val="clear" w:color="auto" w:fill="auto"/>
          </w:tcPr>
          <w:p w14:paraId="5E144848" w14:textId="77777777" w:rsidR="006C064A" w:rsidRPr="00032379" w:rsidRDefault="006C064A" w:rsidP="00380631">
            <w:pPr>
              <w:pStyle w:val="a8"/>
              <w:spacing w:after="0" w:line="240" w:lineRule="auto"/>
              <w:ind w:left="28"/>
              <w:jc w:val="both"/>
              <w:rPr>
                <w:rFonts w:ascii="Times New Roman" w:hAnsi="Times New Roman"/>
                <w:sz w:val="24"/>
                <w:szCs w:val="24"/>
              </w:rPr>
            </w:pPr>
          </w:p>
        </w:tc>
        <w:tc>
          <w:tcPr>
            <w:tcW w:w="1559" w:type="dxa"/>
            <w:gridSpan w:val="2"/>
            <w:vMerge/>
            <w:shd w:val="clear" w:color="auto" w:fill="auto"/>
          </w:tcPr>
          <w:p w14:paraId="4B25D570" w14:textId="77777777" w:rsidR="006C064A" w:rsidRPr="00032379" w:rsidRDefault="006C064A" w:rsidP="00380631">
            <w:pPr>
              <w:pStyle w:val="a8"/>
              <w:spacing w:after="0" w:line="240" w:lineRule="auto"/>
              <w:ind w:left="28"/>
              <w:jc w:val="both"/>
              <w:rPr>
                <w:rFonts w:ascii="Times New Roman" w:hAnsi="Times New Roman"/>
                <w:sz w:val="24"/>
                <w:szCs w:val="24"/>
              </w:rPr>
            </w:pPr>
          </w:p>
        </w:tc>
        <w:tc>
          <w:tcPr>
            <w:tcW w:w="4364" w:type="dxa"/>
            <w:gridSpan w:val="2"/>
            <w:vMerge/>
            <w:shd w:val="clear" w:color="auto" w:fill="auto"/>
          </w:tcPr>
          <w:p w14:paraId="0579F704" w14:textId="77777777" w:rsidR="006C064A" w:rsidRPr="00032379" w:rsidRDefault="006C064A" w:rsidP="00380631">
            <w:pPr>
              <w:ind w:left="28"/>
              <w:contextualSpacing/>
              <w:jc w:val="both"/>
            </w:pPr>
          </w:p>
        </w:tc>
        <w:tc>
          <w:tcPr>
            <w:tcW w:w="4284" w:type="dxa"/>
            <w:gridSpan w:val="2"/>
            <w:vMerge/>
            <w:shd w:val="clear" w:color="auto" w:fill="auto"/>
          </w:tcPr>
          <w:p w14:paraId="33061950" w14:textId="77777777" w:rsidR="006C064A" w:rsidRPr="00032379" w:rsidRDefault="006C064A" w:rsidP="00380631">
            <w:pPr>
              <w:pStyle w:val="a8"/>
              <w:spacing w:after="0" w:line="240" w:lineRule="auto"/>
              <w:ind w:left="28"/>
              <w:jc w:val="both"/>
              <w:rPr>
                <w:rFonts w:ascii="Times New Roman" w:hAnsi="Times New Roman"/>
                <w:sz w:val="24"/>
                <w:szCs w:val="24"/>
              </w:rPr>
            </w:pPr>
          </w:p>
        </w:tc>
      </w:tr>
      <w:tr w:rsidR="009D74D5" w:rsidRPr="00032379" w14:paraId="200485DB" w14:textId="77777777" w:rsidTr="006F7437">
        <w:trPr>
          <w:trHeight w:val="943"/>
        </w:trPr>
        <w:tc>
          <w:tcPr>
            <w:tcW w:w="3544" w:type="dxa"/>
            <w:shd w:val="clear" w:color="auto" w:fill="auto"/>
          </w:tcPr>
          <w:p w14:paraId="59CD7360" w14:textId="6A56CD4E" w:rsidR="006C064A" w:rsidRPr="00032379" w:rsidRDefault="006C064A" w:rsidP="00380631">
            <w:pPr>
              <w:ind w:left="28"/>
              <w:contextualSpacing/>
              <w:jc w:val="both"/>
              <w:rPr>
                <w:b/>
                <w:bCs/>
                <w:lang w:eastAsia="en-US"/>
              </w:rPr>
            </w:pPr>
            <w:r w:rsidRPr="00032379">
              <w:rPr>
                <w:b/>
                <w:bCs/>
                <w:lang w:eastAsia="en-US"/>
              </w:rPr>
              <w:t>1.4</w:t>
            </w:r>
            <w:r w:rsidR="00380631" w:rsidRPr="00032379">
              <w:rPr>
                <w:b/>
                <w:bCs/>
              </w:rPr>
              <w:t>-аракет</w:t>
            </w:r>
          </w:p>
          <w:p w14:paraId="39D0024B" w14:textId="7532D2BC" w:rsidR="006C064A" w:rsidRPr="00032379" w:rsidRDefault="005C6448" w:rsidP="00380631">
            <w:pPr>
              <w:pStyle w:val="a8"/>
              <w:spacing w:after="0" w:line="240" w:lineRule="auto"/>
              <w:ind w:left="28"/>
              <w:jc w:val="both"/>
              <w:rPr>
                <w:rFonts w:ascii="Times New Roman" w:hAnsi="Times New Roman"/>
                <w:b/>
                <w:bCs/>
                <w:sz w:val="24"/>
                <w:szCs w:val="24"/>
              </w:rPr>
            </w:pPr>
            <w:r w:rsidRPr="00032379">
              <w:rPr>
                <w:rFonts w:ascii="Times New Roman" w:hAnsi="Times New Roman"/>
                <w:sz w:val="24"/>
                <w:szCs w:val="24"/>
              </w:rPr>
              <w:t>Тѳлѳмгѳ документти жазып берүү жана кабыл алуу</w:t>
            </w:r>
          </w:p>
        </w:tc>
        <w:tc>
          <w:tcPr>
            <w:tcW w:w="1843" w:type="dxa"/>
            <w:shd w:val="clear" w:color="auto" w:fill="auto"/>
          </w:tcPr>
          <w:p w14:paraId="7BF4B79B" w14:textId="79861709" w:rsidR="006C064A" w:rsidRPr="00032379" w:rsidRDefault="005C6448"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Каттоочу</w:t>
            </w:r>
          </w:p>
        </w:tc>
        <w:tc>
          <w:tcPr>
            <w:tcW w:w="1559" w:type="dxa"/>
            <w:gridSpan w:val="2"/>
            <w:vMerge/>
            <w:shd w:val="clear" w:color="auto" w:fill="auto"/>
          </w:tcPr>
          <w:p w14:paraId="7634B6A2" w14:textId="77777777" w:rsidR="006C064A" w:rsidRPr="00032379" w:rsidRDefault="006C064A" w:rsidP="00380631">
            <w:pPr>
              <w:pStyle w:val="a8"/>
              <w:spacing w:after="0" w:line="240" w:lineRule="auto"/>
              <w:ind w:left="28"/>
              <w:jc w:val="both"/>
              <w:rPr>
                <w:rFonts w:ascii="Times New Roman" w:hAnsi="Times New Roman"/>
                <w:sz w:val="24"/>
                <w:szCs w:val="24"/>
              </w:rPr>
            </w:pPr>
          </w:p>
        </w:tc>
        <w:tc>
          <w:tcPr>
            <w:tcW w:w="4364" w:type="dxa"/>
            <w:gridSpan w:val="2"/>
            <w:shd w:val="clear" w:color="auto" w:fill="auto"/>
          </w:tcPr>
          <w:p w14:paraId="5F4F5278" w14:textId="5BDF5561" w:rsidR="006C064A" w:rsidRPr="00032379" w:rsidRDefault="005C6448" w:rsidP="00380631">
            <w:pPr>
              <w:ind w:left="28"/>
              <w:contextualSpacing/>
              <w:jc w:val="both"/>
            </w:pPr>
            <w:r w:rsidRPr="00032379">
              <w:t>Тѳлѳнгѳнү тууралуу квитанцияны кабыл алуу</w:t>
            </w:r>
            <w:r w:rsidR="006C064A" w:rsidRPr="00032379">
              <w:t xml:space="preserve"> </w:t>
            </w:r>
          </w:p>
        </w:tc>
        <w:tc>
          <w:tcPr>
            <w:tcW w:w="4284" w:type="dxa"/>
            <w:gridSpan w:val="2"/>
            <w:vMerge/>
            <w:shd w:val="clear" w:color="auto" w:fill="auto"/>
          </w:tcPr>
          <w:p w14:paraId="011BBBE9" w14:textId="77777777" w:rsidR="006C064A" w:rsidRPr="00032379" w:rsidRDefault="006C064A" w:rsidP="00380631">
            <w:pPr>
              <w:pStyle w:val="a8"/>
              <w:spacing w:after="0" w:line="240" w:lineRule="auto"/>
              <w:ind w:left="28"/>
              <w:jc w:val="both"/>
              <w:rPr>
                <w:rFonts w:ascii="Times New Roman" w:hAnsi="Times New Roman"/>
                <w:sz w:val="24"/>
                <w:szCs w:val="24"/>
              </w:rPr>
            </w:pPr>
          </w:p>
        </w:tc>
      </w:tr>
      <w:tr w:rsidR="009D74D5" w:rsidRPr="00032379" w14:paraId="720A2951" w14:textId="77777777" w:rsidTr="006F7437">
        <w:trPr>
          <w:trHeight w:val="68"/>
        </w:trPr>
        <w:tc>
          <w:tcPr>
            <w:tcW w:w="15594" w:type="dxa"/>
            <w:gridSpan w:val="8"/>
            <w:tcBorders>
              <w:bottom w:val="single" w:sz="4" w:space="0" w:color="auto"/>
            </w:tcBorders>
            <w:shd w:val="clear" w:color="auto" w:fill="auto"/>
          </w:tcPr>
          <w:p w14:paraId="688FDC7A" w14:textId="7F57186A" w:rsidR="006C064A" w:rsidRPr="00032379" w:rsidRDefault="006C064A" w:rsidP="00380631">
            <w:pPr>
              <w:ind w:left="28"/>
              <w:contextualSpacing/>
              <w:jc w:val="both"/>
              <w:rPr>
                <w:lang w:eastAsia="en-US"/>
              </w:rPr>
            </w:pPr>
            <w:r w:rsidRPr="00032379">
              <w:rPr>
                <w:lang w:eastAsia="en-US"/>
              </w:rPr>
              <w:t>процедур</w:t>
            </w:r>
            <w:r w:rsidR="00BA565A" w:rsidRPr="00032379">
              <w:rPr>
                <w:lang w:eastAsia="en-US"/>
              </w:rPr>
              <w:t>ан</w:t>
            </w:r>
            <w:r w:rsidRPr="00032379">
              <w:rPr>
                <w:lang w:eastAsia="en-US"/>
              </w:rPr>
              <w:t>ы</w:t>
            </w:r>
            <w:r w:rsidR="00BA565A" w:rsidRPr="00032379">
              <w:rPr>
                <w:lang w:eastAsia="en-US"/>
              </w:rPr>
              <w:t>н жыйынтыгы</w:t>
            </w:r>
            <w:r w:rsidRPr="00032379">
              <w:rPr>
                <w:lang w:eastAsia="en-US"/>
              </w:rPr>
              <w:t xml:space="preserve">: </w:t>
            </w:r>
            <w:r w:rsidR="00BA565A" w:rsidRPr="00032379">
              <w:rPr>
                <w:lang w:eastAsia="en-US"/>
              </w:rPr>
              <w:t>Арызды,документтерди кабыл алуу жана каттоо</w:t>
            </w:r>
          </w:p>
        </w:tc>
      </w:tr>
      <w:tr w:rsidR="009D74D5" w:rsidRPr="00032379" w14:paraId="507871A5" w14:textId="77777777" w:rsidTr="006F7437">
        <w:trPr>
          <w:trHeight w:val="68"/>
        </w:trPr>
        <w:tc>
          <w:tcPr>
            <w:tcW w:w="15594" w:type="dxa"/>
            <w:gridSpan w:val="8"/>
            <w:tcBorders>
              <w:bottom w:val="single" w:sz="4" w:space="0" w:color="auto"/>
            </w:tcBorders>
            <w:shd w:val="clear" w:color="auto" w:fill="auto"/>
          </w:tcPr>
          <w:p w14:paraId="0AE00DA7" w14:textId="03481227" w:rsidR="006C064A" w:rsidRPr="00032379" w:rsidRDefault="006C064A" w:rsidP="00380631">
            <w:pPr>
              <w:ind w:left="28"/>
              <w:contextualSpacing/>
              <w:jc w:val="both"/>
              <w:rPr>
                <w:lang w:eastAsia="en-US"/>
              </w:rPr>
            </w:pPr>
            <w:r w:rsidRPr="00032379">
              <w:rPr>
                <w:lang w:eastAsia="en-US"/>
              </w:rPr>
              <w:t>процедур</w:t>
            </w:r>
            <w:r w:rsidR="00BA565A" w:rsidRPr="00032379">
              <w:rPr>
                <w:lang w:eastAsia="en-US"/>
              </w:rPr>
              <w:t>ан</w:t>
            </w:r>
            <w:r w:rsidRPr="00032379">
              <w:rPr>
                <w:lang w:eastAsia="en-US"/>
              </w:rPr>
              <w:t>ы</w:t>
            </w:r>
            <w:r w:rsidR="00BA565A" w:rsidRPr="00032379">
              <w:rPr>
                <w:lang w:eastAsia="en-US"/>
              </w:rPr>
              <w:t>н узактыгы</w:t>
            </w:r>
            <w:r w:rsidRPr="00032379">
              <w:rPr>
                <w:lang w:eastAsia="en-US"/>
              </w:rPr>
              <w:t xml:space="preserve">: 1 </w:t>
            </w:r>
            <w:r w:rsidR="00BA565A" w:rsidRPr="00032379">
              <w:rPr>
                <w:lang w:eastAsia="en-US"/>
              </w:rPr>
              <w:t>сааттан ашпайт</w:t>
            </w:r>
          </w:p>
        </w:tc>
      </w:tr>
      <w:tr w:rsidR="009D74D5" w:rsidRPr="00032379" w14:paraId="7584001C" w14:textId="77777777" w:rsidTr="006F7437">
        <w:trPr>
          <w:trHeight w:val="68"/>
        </w:trPr>
        <w:tc>
          <w:tcPr>
            <w:tcW w:w="15594" w:type="dxa"/>
            <w:gridSpan w:val="8"/>
            <w:tcBorders>
              <w:bottom w:val="single" w:sz="4" w:space="0" w:color="auto"/>
            </w:tcBorders>
            <w:shd w:val="clear" w:color="auto" w:fill="auto"/>
          </w:tcPr>
          <w:p w14:paraId="37ACA6B3" w14:textId="2B0A6780" w:rsidR="006C064A" w:rsidRPr="00032379" w:rsidRDefault="006C064A" w:rsidP="00380631">
            <w:pPr>
              <w:ind w:left="28"/>
              <w:contextualSpacing/>
              <w:jc w:val="both"/>
              <w:rPr>
                <w:lang w:eastAsia="en-US"/>
              </w:rPr>
            </w:pPr>
            <w:r w:rsidRPr="00032379">
              <w:rPr>
                <w:lang w:eastAsia="en-US"/>
              </w:rPr>
              <w:t>процедур</w:t>
            </w:r>
            <w:r w:rsidR="00BA565A" w:rsidRPr="00032379">
              <w:rPr>
                <w:lang w:eastAsia="en-US"/>
              </w:rPr>
              <w:t>ан</w:t>
            </w:r>
            <w:r w:rsidRPr="00032379">
              <w:rPr>
                <w:lang w:eastAsia="en-US"/>
              </w:rPr>
              <w:t>ы</w:t>
            </w:r>
            <w:r w:rsidR="00BA565A" w:rsidRPr="00032379">
              <w:rPr>
                <w:lang w:eastAsia="en-US"/>
              </w:rPr>
              <w:t>н тиби</w:t>
            </w:r>
            <w:r w:rsidRPr="00032379">
              <w:rPr>
                <w:lang w:eastAsia="en-US"/>
              </w:rPr>
              <w:t>: административ</w:t>
            </w:r>
            <w:r w:rsidR="00BA565A" w:rsidRPr="00032379">
              <w:rPr>
                <w:lang w:eastAsia="en-US"/>
              </w:rPr>
              <w:t>дик</w:t>
            </w:r>
          </w:p>
        </w:tc>
      </w:tr>
      <w:tr w:rsidR="009D74D5" w:rsidRPr="00032379" w14:paraId="338D5F87" w14:textId="77777777" w:rsidTr="006F7437">
        <w:trPr>
          <w:trHeight w:val="68"/>
        </w:trPr>
        <w:tc>
          <w:tcPr>
            <w:tcW w:w="15594" w:type="dxa"/>
            <w:gridSpan w:val="8"/>
            <w:shd w:val="clear" w:color="auto" w:fill="DEEAF6" w:themeFill="accent5" w:themeFillTint="33"/>
          </w:tcPr>
          <w:p w14:paraId="64051F44" w14:textId="0A520FCF" w:rsidR="006C064A" w:rsidRPr="00032379" w:rsidRDefault="001B3A5F" w:rsidP="00380631">
            <w:pPr>
              <w:ind w:left="28"/>
              <w:contextualSpacing/>
              <w:jc w:val="both"/>
              <w:rPr>
                <w:b/>
                <w:bCs/>
                <w:lang w:eastAsia="en-US"/>
              </w:rPr>
            </w:pPr>
            <w:r w:rsidRPr="00032379">
              <w:rPr>
                <w:b/>
                <w:bCs/>
                <w:lang w:eastAsia="en-US"/>
              </w:rPr>
              <w:t>2</w:t>
            </w:r>
            <w:r w:rsidR="00380631" w:rsidRPr="00032379">
              <w:rPr>
                <w:b/>
              </w:rPr>
              <w:t xml:space="preserve">-жол-жобо. </w:t>
            </w:r>
            <w:r w:rsidRPr="00032379">
              <w:rPr>
                <w:b/>
                <w:bCs/>
                <w:lang w:eastAsia="en-US"/>
              </w:rPr>
              <w:t>Бүтүмдүн  тараптары тарабынан каралган келишимди каттоо же каттоочу тарабынан түзүлгөн келишимди каттоо</w:t>
            </w:r>
          </w:p>
        </w:tc>
      </w:tr>
      <w:tr w:rsidR="009D74D5" w:rsidRPr="00032379" w14:paraId="49DE7B52" w14:textId="77777777" w:rsidTr="006F7437">
        <w:trPr>
          <w:trHeight w:val="20"/>
        </w:trPr>
        <w:tc>
          <w:tcPr>
            <w:tcW w:w="3544" w:type="dxa"/>
            <w:tcBorders>
              <w:bottom w:val="single" w:sz="4" w:space="0" w:color="auto"/>
            </w:tcBorders>
            <w:shd w:val="clear" w:color="auto" w:fill="auto"/>
          </w:tcPr>
          <w:p w14:paraId="51968021" w14:textId="061DD8BE" w:rsidR="00DE6753" w:rsidRPr="00032379" w:rsidRDefault="00380631" w:rsidP="00380631">
            <w:pPr>
              <w:pStyle w:val="a8"/>
              <w:spacing w:after="0" w:line="240" w:lineRule="auto"/>
              <w:ind w:left="28"/>
              <w:jc w:val="both"/>
              <w:rPr>
                <w:rFonts w:ascii="Times New Roman" w:hAnsi="Times New Roman"/>
                <w:b/>
                <w:bCs/>
                <w:sz w:val="24"/>
                <w:szCs w:val="24"/>
              </w:rPr>
            </w:pPr>
            <w:r w:rsidRPr="00032379">
              <w:rPr>
                <w:rFonts w:ascii="Times New Roman" w:hAnsi="Times New Roman"/>
                <w:b/>
                <w:bCs/>
                <w:sz w:val="24"/>
                <w:szCs w:val="24"/>
              </w:rPr>
              <w:t>2.1-аракет</w:t>
            </w:r>
          </w:p>
          <w:p w14:paraId="15BE53C6" w14:textId="77C3C1AF" w:rsidR="00DE6753" w:rsidRPr="00032379" w:rsidRDefault="00DE6753"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 xml:space="preserve">Кыймылсыз мүлктү </w:t>
            </w:r>
            <w:r w:rsidR="00380631" w:rsidRPr="00032379">
              <w:rPr>
                <w:rFonts w:ascii="Times New Roman" w:hAnsi="Times New Roman"/>
                <w:sz w:val="24"/>
                <w:szCs w:val="24"/>
              </w:rPr>
              <w:t xml:space="preserve">ээликтен </w:t>
            </w:r>
            <w:r w:rsidRPr="00032379">
              <w:rPr>
                <w:rFonts w:ascii="Times New Roman" w:hAnsi="Times New Roman"/>
                <w:sz w:val="24"/>
                <w:szCs w:val="24"/>
              </w:rPr>
              <w:t>ажыратуу келишимин түзүү/тараптар тарабынан берилген кыймылсыз мүлктү ажыратуу келишимин кайра карап чыгуу жана ага кол коюу</w:t>
            </w:r>
          </w:p>
        </w:tc>
        <w:tc>
          <w:tcPr>
            <w:tcW w:w="1856" w:type="dxa"/>
            <w:gridSpan w:val="2"/>
            <w:vMerge w:val="restart"/>
            <w:tcBorders>
              <w:bottom w:val="single" w:sz="4" w:space="0" w:color="auto"/>
            </w:tcBorders>
            <w:shd w:val="clear" w:color="auto" w:fill="auto"/>
          </w:tcPr>
          <w:p w14:paraId="41A087FB" w14:textId="7DE4CCF3" w:rsidR="00DE6753" w:rsidRPr="00032379" w:rsidRDefault="00DE6753" w:rsidP="00380631">
            <w:pPr>
              <w:ind w:left="28"/>
              <w:contextualSpacing/>
              <w:jc w:val="both"/>
              <w:rPr>
                <w:b/>
                <w:bCs/>
                <w:lang w:eastAsia="en-US"/>
              </w:rPr>
            </w:pPr>
            <w:r w:rsidRPr="00032379">
              <w:rPr>
                <w:lang w:eastAsia="en-US"/>
              </w:rPr>
              <w:t>Каттоочу</w:t>
            </w:r>
          </w:p>
          <w:p w14:paraId="468D72BD" w14:textId="77777777" w:rsidR="00DE6753" w:rsidRPr="00032379" w:rsidRDefault="00DE6753" w:rsidP="00380631">
            <w:pPr>
              <w:ind w:left="28"/>
              <w:contextualSpacing/>
              <w:jc w:val="both"/>
              <w:rPr>
                <w:b/>
                <w:bCs/>
                <w:lang w:eastAsia="en-US"/>
              </w:rPr>
            </w:pPr>
          </w:p>
        </w:tc>
        <w:tc>
          <w:tcPr>
            <w:tcW w:w="1559" w:type="dxa"/>
            <w:gridSpan w:val="2"/>
            <w:vMerge w:val="restart"/>
            <w:tcBorders>
              <w:bottom w:val="single" w:sz="4" w:space="0" w:color="auto"/>
            </w:tcBorders>
            <w:shd w:val="clear" w:color="auto" w:fill="auto"/>
          </w:tcPr>
          <w:p w14:paraId="3B778C3C" w14:textId="2A5B51DF" w:rsidR="00DE6753" w:rsidRPr="00032379" w:rsidRDefault="00DE6753" w:rsidP="00380631">
            <w:pPr>
              <w:ind w:left="28"/>
              <w:contextualSpacing/>
              <w:jc w:val="both"/>
              <w:rPr>
                <w:lang w:eastAsia="en-US"/>
              </w:rPr>
            </w:pPr>
            <w:r w:rsidRPr="00032379">
              <w:rPr>
                <w:lang w:eastAsia="en-US"/>
              </w:rPr>
              <w:t xml:space="preserve">Физикалык жактар 3 саат,  юридикалык жактар 6 саат </w:t>
            </w:r>
          </w:p>
          <w:p w14:paraId="744BAFE3" w14:textId="77777777" w:rsidR="00DE6753" w:rsidRPr="00032379" w:rsidRDefault="00DE6753" w:rsidP="00380631">
            <w:pPr>
              <w:ind w:left="28"/>
              <w:contextualSpacing/>
              <w:jc w:val="both"/>
              <w:rPr>
                <w:lang w:eastAsia="en-US"/>
              </w:rPr>
            </w:pPr>
          </w:p>
        </w:tc>
        <w:tc>
          <w:tcPr>
            <w:tcW w:w="4364" w:type="dxa"/>
            <w:gridSpan w:val="2"/>
            <w:vMerge w:val="restart"/>
            <w:tcBorders>
              <w:bottom w:val="single" w:sz="4" w:space="0" w:color="auto"/>
            </w:tcBorders>
            <w:shd w:val="clear" w:color="auto" w:fill="auto"/>
          </w:tcPr>
          <w:p w14:paraId="16A78C5B" w14:textId="07CF4786" w:rsidR="00DE6753" w:rsidRPr="00032379" w:rsidRDefault="00DE6753" w:rsidP="00380631">
            <w:pPr>
              <w:tabs>
                <w:tab w:val="left" w:pos="-142"/>
              </w:tabs>
              <w:ind w:left="28"/>
              <w:contextualSpacing/>
              <w:jc w:val="both"/>
              <w:rPr>
                <w:lang w:eastAsia="en-US"/>
              </w:rPr>
            </w:pPr>
            <w:r w:rsidRPr="00032379">
              <w:rPr>
                <w:lang w:eastAsia="en-US"/>
              </w:rPr>
              <w:t>Автоматташтырылган каттоо системасына киргизүү менен каттоо жөнүндө ырастоочу жазуусу бар укук белгилөөчү документ</w:t>
            </w:r>
          </w:p>
        </w:tc>
        <w:tc>
          <w:tcPr>
            <w:tcW w:w="4271" w:type="dxa"/>
            <w:vMerge w:val="restart"/>
            <w:tcBorders>
              <w:bottom w:val="single" w:sz="4" w:space="0" w:color="auto"/>
            </w:tcBorders>
            <w:shd w:val="clear" w:color="auto" w:fill="auto"/>
          </w:tcPr>
          <w:p w14:paraId="6455B90C" w14:textId="77777777" w:rsidR="00DE6753" w:rsidRPr="00032379" w:rsidRDefault="00DE6753"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 «Кыймылсыз мүлккө укуктарды жана аны менен болгон бүтүмдөрдү мамлекеттик каттоо жөнүндө»  Кыргыз Республикасынын мыйзамы;</w:t>
            </w:r>
          </w:p>
          <w:p w14:paraId="4E706BA5" w14:textId="47A8EFCE" w:rsidR="00DE6753" w:rsidRPr="00032379" w:rsidRDefault="00DE6753" w:rsidP="00380631">
            <w:pPr>
              <w:pStyle w:val="a8"/>
              <w:spacing w:after="0" w:line="240" w:lineRule="auto"/>
              <w:ind w:left="28"/>
              <w:jc w:val="both"/>
              <w:rPr>
                <w:rFonts w:ascii="Times New Roman" w:hAnsi="Times New Roman"/>
                <w:b/>
                <w:bCs/>
                <w:sz w:val="24"/>
                <w:szCs w:val="24"/>
              </w:rPr>
            </w:pPr>
            <w:r w:rsidRPr="00032379">
              <w:rPr>
                <w:rFonts w:ascii="Times New Roman" w:hAnsi="Times New Roman"/>
                <w:sz w:val="24"/>
                <w:szCs w:val="24"/>
              </w:rPr>
              <w:t xml:space="preserve">- Кыргыз Республикасынын Өкмѳтүнүн 2011-жылдын 15-февралындагы №49 токтому менен бекитилген Кыймылсыз мүлккѳ </w:t>
            </w:r>
            <w:r w:rsidRPr="00032379">
              <w:rPr>
                <w:rFonts w:ascii="Times New Roman" w:hAnsi="Times New Roman"/>
                <w:sz w:val="24"/>
                <w:szCs w:val="24"/>
              </w:rPr>
              <w:lastRenderedPageBreak/>
              <w:t>укуктарды, укуктарга чектѳѳлѳрдү жана аны менен болгон бүтүмдѳрдү мамлекеттик каттоо Эрежелери;</w:t>
            </w:r>
          </w:p>
        </w:tc>
      </w:tr>
      <w:tr w:rsidR="009D74D5" w:rsidRPr="00032379" w14:paraId="6E37286A" w14:textId="77777777" w:rsidTr="006F7437">
        <w:trPr>
          <w:trHeight w:val="68"/>
        </w:trPr>
        <w:tc>
          <w:tcPr>
            <w:tcW w:w="3544" w:type="dxa"/>
            <w:tcBorders>
              <w:bottom w:val="single" w:sz="4" w:space="0" w:color="auto"/>
            </w:tcBorders>
            <w:shd w:val="clear" w:color="auto" w:fill="auto"/>
          </w:tcPr>
          <w:p w14:paraId="772DE595" w14:textId="6F330EA8" w:rsidR="00DE6753" w:rsidRPr="00032379" w:rsidRDefault="00DE6753" w:rsidP="00380631">
            <w:pPr>
              <w:pStyle w:val="a8"/>
              <w:spacing w:after="0" w:line="240" w:lineRule="auto"/>
              <w:ind w:left="28"/>
              <w:jc w:val="both"/>
              <w:rPr>
                <w:rFonts w:ascii="Times New Roman" w:hAnsi="Times New Roman"/>
                <w:b/>
                <w:bCs/>
                <w:sz w:val="24"/>
                <w:szCs w:val="24"/>
              </w:rPr>
            </w:pPr>
            <w:r w:rsidRPr="00032379">
              <w:rPr>
                <w:rFonts w:ascii="Times New Roman" w:hAnsi="Times New Roman"/>
                <w:b/>
                <w:bCs/>
                <w:sz w:val="24"/>
                <w:szCs w:val="24"/>
              </w:rPr>
              <w:t>2.2</w:t>
            </w:r>
            <w:r w:rsidR="00380631" w:rsidRPr="00032379">
              <w:rPr>
                <w:rFonts w:ascii="Times New Roman" w:hAnsi="Times New Roman"/>
                <w:b/>
                <w:bCs/>
                <w:sz w:val="24"/>
                <w:szCs w:val="24"/>
              </w:rPr>
              <w:t>-аракет</w:t>
            </w:r>
            <w:r w:rsidRPr="00032379">
              <w:rPr>
                <w:rFonts w:ascii="Times New Roman" w:hAnsi="Times New Roman"/>
                <w:b/>
                <w:bCs/>
                <w:sz w:val="24"/>
                <w:szCs w:val="24"/>
              </w:rPr>
              <w:t xml:space="preserve"> </w:t>
            </w:r>
          </w:p>
          <w:p w14:paraId="36CD7B71" w14:textId="48F1B998" w:rsidR="00DE6753" w:rsidRPr="00032379" w:rsidRDefault="00380631" w:rsidP="00380631">
            <w:pPr>
              <w:pStyle w:val="a8"/>
              <w:spacing w:after="0" w:line="240" w:lineRule="auto"/>
              <w:ind w:left="28"/>
              <w:jc w:val="both"/>
              <w:rPr>
                <w:rFonts w:ascii="Times New Roman" w:hAnsi="Times New Roman"/>
                <w:b/>
                <w:bCs/>
                <w:sz w:val="24"/>
                <w:szCs w:val="24"/>
                <w:lang w:val="ky-KG"/>
              </w:rPr>
            </w:pPr>
            <w:r w:rsidRPr="00032379">
              <w:rPr>
                <w:rFonts w:ascii="Times New Roman" w:hAnsi="Times New Roman"/>
                <w:sz w:val="24"/>
                <w:szCs w:val="24"/>
              </w:rPr>
              <w:lastRenderedPageBreak/>
              <w:t>Кыймылсыз мүлктү ээликтен ажыратуу келишимин</w:t>
            </w:r>
            <w:r w:rsidRPr="00032379">
              <w:rPr>
                <w:rFonts w:ascii="Times New Roman" w:hAnsi="Times New Roman"/>
                <w:sz w:val="24"/>
                <w:szCs w:val="24"/>
                <w:lang w:val="ky-KG"/>
              </w:rPr>
              <w:t xml:space="preserve"> каттоо</w:t>
            </w:r>
          </w:p>
        </w:tc>
        <w:tc>
          <w:tcPr>
            <w:tcW w:w="1856" w:type="dxa"/>
            <w:gridSpan w:val="2"/>
            <w:vMerge/>
            <w:shd w:val="clear" w:color="auto" w:fill="auto"/>
          </w:tcPr>
          <w:p w14:paraId="040570B3" w14:textId="77777777" w:rsidR="00DE6753" w:rsidRPr="00032379" w:rsidRDefault="00DE6753" w:rsidP="00380631">
            <w:pPr>
              <w:ind w:left="28"/>
              <w:contextualSpacing/>
              <w:jc w:val="both"/>
              <w:rPr>
                <w:lang w:eastAsia="en-US"/>
              </w:rPr>
            </w:pPr>
          </w:p>
        </w:tc>
        <w:tc>
          <w:tcPr>
            <w:tcW w:w="1559" w:type="dxa"/>
            <w:gridSpan w:val="2"/>
            <w:vMerge/>
            <w:shd w:val="clear" w:color="auto" w:fill="auto"/>
          </w:tcPr>
          <w:p w14:paraId="5FC143EA" w14:textId="77777777" w:rsidR="00DE6753" w:rsidRPr="00032379" w:rsidRDefault="00DE6753" w:rsidP="00380631">
            <w:pPr>
              <w:ind w:left="28"/>
              <w:contextualSpacing/>
              <w:jc w:val="both"/>
              <w:rPr>
                <w:lang w:eastAsia="en-US"/>
              </w:rPr>
            </w:pPr>
          </w:p>
        </w:tc>
        <w:tc>
          <w:tcPr>
            <w:tcW w:w="4364" w:type="dxa"/>
            <w:gridSpan w:val="2"/>
            <w:vMerge/>
            <w:shd w:val="clear" w:color="auto" w:fill="auto"/>
          </w:tcPr>
          <w:p w14:paraId="14574D64" w14:textId="77777777" w:rsidR="00DE6753" w:rsidRPr="00032379" w:rsidRDefault="00DE6753" w:rsidP="00380631">
            <w:pPr>
              <w:tabs>
                <w:tab w:val="left" w:pos="-142"/>
              </w:tabs>
              <w:ind w:left="28"/>
              <w:contextualSpacing/>
              <w:jc w:val="both"/>
              <w:rPr>
                <w:lang w:eastAsia="en-US"/>
              </w:rPr>
            </w:pPr>
          </w:p>
        </w:tc>
        <w:tc>
          <w:tcPr>
            <w:tcW w:w="4271" w:type="dxa"/>
            <w:vMerge/>
            <w:shd w:val="clear" w:color="auto" w:fill="auto"/>
          </w:tcPr>
          <w:p w14:paraId="74409F96" w14:textId="77777777" w:rsidR="00DE6753" w:rsidRPr="00032379" w:rsidRDefault="00DE6753" w:rsidP="00380631">
            <w:pPr>
              <w:ind w:left="28"/>
              <w:contextualSpacing/>
              <w:jc w:val="both"/>
              <w:rPr>
                <w:b/>
                <w:bCs/>
                <w:lang w:eastAsia="en-US"/>
              </w:rPr>
            </w:pPr>
          </w:p>
        </w:tc>
      </w:tr>
      <w:tr w:rsidR="009D74D5" w:rsidRPr="00032379" w14:paraId="499957E8" w14:textId="77777777" w:rsidTr="006F7437">
        <w:trPr>
          <w:trHeight w:val="68"/>
        </w:trPr>
        <w:tc>
          <w:tcPr>
            <w:tcW w:w="3544" w:type="dxa"/>
            <w:tcBorders>
              <w:bottom w:val="single" w:sz="4" w:space="0" w:color="auto"/>
            </w:tcBorders>
            <w:shd w:val="clear" w:color="auto" w:fill="auto"/>
          </w:tcPr>
          <w:p w14:paraId="55164C23" w14:textId="0B75C241" w:rsidR="00DE6753" w:rsidRPr="00032379" w:rsidRDefault="00DE6753" w:rsidP="00380631">
            <w:pPr>
              <w:pStyle w:val="a8"/>
              <w:spacing w:after="0" w:line="240" w:lineRule="auto"/>
              <w:ind w:left="28"/>
              <w:jc w:val="both"/>
              <w:rPr>
                <w:rFonts w:ascii="Times New Roman" w:hAnsi="Times New Roman"/>
                <w:b/>
                <w:bCs/>
                <w:sz w:val="24"/>
                <w:szCs w:val="24"/>
              </w:rPr>
            </w:pPr>
            <w:r w:rsidRPr="00032379">
              <w:rPr>
                <w:rFonts w:ascii="Times New Roman" w:hAnsi="Times New Roman"/>
                <w:b/>
                <w:bCs/>
                <w:sz w:val="24"/>
                <w:szCs w:val="24"/>
              </w:rPr>
              <w:lastRenderedPageBreak/>
              <w:t>2.3</w:t>
            </w:r>
            <w:r w:rsidR="00380631" w:rsidRPr="00032379">
              <w:rPr>
                <w:rFonts w:ascii="Times New Roman" w:hAnsi="Times New Roman"/>
                <w:b/>
                <w:bCs/>
                <w:sz w:val="24"/>
                <w:szCs w:val="24"/>
              </w:rPr>
              <w:t>-аракет</w:t>
            </w:r>
          </w:p>
          <w:p w14:paraId="5373CEA1" w14:textId="156CA7EC" w:rsidR="00DE6753" w:rsidRPr="00032379" w:rsidRDefault="00380631" w:rsidP="00380631">
            <w:pPr>
              <w:pStyle w:val="a8"/>
              <w:spacing w:after="0" w:line="240" w:lineRule="auto"/>
              <w:ind w:left="28"/>
              <w:jc w:val="both"/>
              <w:rPr>
                <w:rFonts w:ascii="Times New Roman" w:hAnsi="Times New Roman"/>
                <w:bCs/>
                <w:sz w:val="24"/>
                <w:szCs w:val="24"/>
              </w:rPr>
            </w:pPr>
            <w:r w:rsidRPr="00032379">
              <w:rPr>
                <w:rFonts w:ascii="Times New Roman" w:hAnsi="Times New Roman"/>
                <w:bCs/>
                <w:sz w:val="24"/>
                <w:szCs w:val="24"/>
                <w:lang w:val="ky-KG"/>
              </w:rPr>
              <w:t xml:space="preserve">Кыймылсыз мүлктүн жаңы ээси тууралуу маалыматты укук аныктоочу документтерге </w:t>
            </w:r>
            <w:r w:rsidR="00945499" w:rsidRPr="00032379">
              <w:rPr>
                <w:rFonts w:ascii="Times New Roman" w:hAnsi="Times New Roman"/>
                <w:bCs/>
                <w:sz w:val="24"/>
                <w:szCs w:val="24"/>
                <w:lang w:val="ky-KG"/>
              </w:rPr>
              <w:t>жазуу түрүндө киргизүү</w:t>
            </w:r>
            <w:r w:rsidRPr="00032379">
              <w:rPr>
                <w:rFonts w:ascii="Times New Roman" w:hAnsi="Times New Roman"/>
                <w:bCs/>
                <w:sz w:val="24"/>
                <w:szCs w:val="24"/>
                <w:lang w:val="ky-KG"/>
              </w:rPr>
              <w:t xml:space="preserve"> </w:t>
            </w:r>
            <w:r w:rsidR="00DE6753" w:rsidRPr="00032379">
              <w:rPr>
                <w:rFonts w:ascii="Times New Roman" w:hAnsi="Times New Roman"/>
                <w:bCs/>
                <w:sz w:val="24"/>
                <w:szCs w:val="24"/>
              </w:rPr>
              <w:t xml:space="preserve"> </w:t>
            </w:r>
          </w:p>
        </w:tc>
        <w:tc>
          <w:tcPr>
            <w:tcW w:w="1856" w:type="dxa"/>
            <w:gridSpan w:val="2"/>
            <w:vMerge/>
            <w:tcBorders>
              <w:bottom w:val="single" w:sz="4" w:space="0" w:color="auto"/>
            </w:tcBorders>
            <w:shd w:val="clear" w:color="auto" w:fill="auto"/>
          </w:tcPr>
          <w:p w14:paraId="1CCAD041" w14:textId="77777777" w:rsidR="00DE6753" w:rsidRPr="00032379" w:rsidRDefault="00DE6753" w:rsidP="00380631">
            <w:pPr>
              <w:ind w:left="28"/>
              <w:contextualSpacing/>
              <w:jc w:val="both"/>
            </w:pPr>
          </w:p>
        </w:tc>
        <w:tc>
          <w:tcPr>
            <w:tcW w:w="1559" w:type="dxa"/>
            <w:gridSpan w:val="2"/>
            <w:vMerge/>
            <w:tcBorders>
              <w:bottom w:val="single" w:sz="4" w:space="0" w:color="auto"/>
            </w:tcBorders>
            <w:shd w:val="clear" w:color="auto" w:fill="auto"/>
          </w:tcPr>
          <w:p w14:paraId="2BA41851" w14:textId="77777777" w:rsidR="00DE6753" w:rsidRPr="00032379" w:rsidRDefault="00DE6753" w:rsidP="00380631">
            <w:pPr>
              <w:ind w:left="28"/>
              <w:contextualSpacing/>
              <w:jc w:val="both"/>
              <w:rPr>
                <w:lang w:eastAsia="en-US"/>
              </w:rPr>
            </w:pPr>
          </w:p>
        </w:tc>
        <w:tc>
          <w:tcPr>
            <w:tcW w:w="4364" w:type="dxa"/>
            <w:gridSpan w:val="2"/>
            <w:vMerge/>
            <w:tcBorders>
              <w:bottom w:val="single" w:sz="4" w:space="0" w:color="auto"/>
            </w:tcBorders>
            <w:shd w:val="clear" w:color="auto" w:fill="auto"/>
          </w:tcPr>
          <w:p w14:paraId="5145B8F0" w14:textId="77777777" w:rsidR="00DE6753" w:rsidRPr="00032379" w:rsidRDefault="00DE6753" w:rsidP="00380631">
            <w:pPr>
              <w:tabs>
                <w:tab w:val="left" w:pos="-142"/>
              </w:tabs>
              <w:ind w:left="28"/>
              <w:contextualSpacing/>
              <w:jc w:val="both"/>
              <w:rPr>
                <w:lang w:eastAsia="en-US"/>
              </w:rPr>
            </w:pPr>
          </w:p>
        </w:tc>
        <w:tc>
          <w:tcPr>
            <w:tcW w:w="4271" w:type="dxa"/>
            <w:vMerge/>
            <w:tcBorders>
              <w:bottom w:val="single" w:sz="4" w:space="0" w:color="auto"/>
            </w:tcBorders>
            <w:shd w:val="clear" w:color="auto" w:fill="auto"/>
          </w:tcPr>
          <w:p w14:paraId="7AD49D09" w14:textId="77777777" w:rsidR="00DE6753" w:rsidRPr="00032379" w:rsidRDefault="00DE6753" w:rsidP="00380631">
            <w:pPr>
              <w:ind w:left="28"/>
              <w:contextualSpacing/>
              <w:jc w:val="both"/>
              <w:rPr>
                <w:b/>
                <w:bCs/>
                <w:lang w:eastAsia="en-US"/>
              </w:rPr>
            </w:pPr>
          </w:p>
        </w:tc>
      </w:tr>
      <w:tr w:rsidR="009D74D5" w:rsidRPr="00032379" w14:paraId="757AA008" w14:textId="77777777" w:rsidTr="006F7437">
        <w:trPr>
          <w:trHeight w:val="68"/>
        </w:trPr>
        <w:tc>
          <w:tcPr>
            <w:tcW w:w="15594" w:type="dxa"/>
            <w:gridSpan w:val="8"/>
            <w:tcBorders>
              <w:bottom w:val="single" w:sz="4" w:space="0" w:color="auto"/>
            </w:tcBorders>
            <w:shd w:val="clear" w:color="auto" w:fill="auto"/>
          </w:tcPr>
          <w:p w14:paraId="1ACE4004" w14:textId="74C594B4" w:rsidR="00DE6753" w:rsidRPr="00032379" w:rsidRDefault="00DE6753" w:rsidP="00945499">
            <w:pPr>
              <w:ind w:left="28"/>
              <w:contextualSpacing/>
              <w:jc w:val="both"/>
              <w:rPr>
                <w:b/>
                <w:bCs/>
                <w:lang w:eastAsia="en-US"/>
              </w:rPr>
            </w:pPr>
            <w:r w:rsidRPr="00032379">
              <w:rPr>
                <w:lang w:eastAsia="en-US"/>
              </w:rPr>
              <w:t>процедуранын жыйынтыгы:</w:t>
            </w:r>
            <w:r w:rsidRPr="00032379">
              <w:t xml:space="preserve"> Жаңы ээсин жазуу менен укук </w:t>
            </w:r>
            <w:r w:rsidR="00945499" w:rsidRPr="00032379">
              <w:rPr>
                <w:lang w:val="ky-KG"/>
              </w:rPr>
              <w:t>аныктоочу</w:t>
            </w:r>
            <w:r w:rsidRPr="00032379">
              <w:t xml:space="preserve"> документтерди толтуруу </w:t>
            </w:r>
          </w:p>
        </w:tc>
      </w:tr>
      <w:tr w:rsidR="009D74D5" w:rsidRPr="00032379" w14:paraId="30CE63F0" w14:textId="77777777" w:rsidTr="006F7437">
        <w:trPr>
          <w:trHeight w:val="68"/>
        </w:trPr>
        <w:tc>
          <w:tcPr>
            <w:tcW w:w="15594" w:type="dxa"/>
            <w:gridSpan w:val="8"/>
            <w:tcBorders>
              <w:bottom w:val="single" w:sz="4" w:space="0" w:color="auto"/>
            </w:tcBorders>
            <w:shd w:val="clear" w:color="auto" w:fill="auto"/>
          </w:tcPr>
          <w:p w14:paraId="7C5A5727" w14:textId="13296C0B" w:rsidR="00DE6753" w:rsidRPr="00032379" w:rsidRDefault="00DE6753" w:rsidP="00380631">
            <w:pPr>
              <w:ind w:left="28"/>
              <w:contextualSpacing/>
              <w:jc w:val="both"/>
              <w:rPr>
                <w:b/>
                <w:bCs/>
                <w:lang w:eastAsia="en-US"/>
              </w:rPr>
            </w:pPr>
            <w:r w:rsidRPr="00032379">
              <w:rPr>
                <w:lang w:eastAsia="en-US"/>
              </w:rPr>
              <w:t>процедур</w:t>
            </w:r>
            <w:r w:rsidR="00A73F48" w:rsidRPr="00032379">
              <w:rPr>
                <w:lang w:eastAsia="en-US"/>
              </w:rPr>
              <w:t>ан</w:t>
            </w:r>
            <w:r w:rsidRPr="00032379">
              <w:rPr>
                <w:lang w:eastAsia="en-US"/>
              </w:rPr>
              <w:t>ы</w:t>
            </w:r>
            <w:r w:rsidR="00A73F48" w:rsidRPr="00032379">
              <w:rPr>
                <w:lang w:eastAsia="en-US"/>
              </w:rPr>
              <w:t>н жыйынтыгы</w:t>
            </w:r>
            <w:r w:rsidRPr="00032379">
              <w:rPr>
                <w:lang w:eastAsia="en-US"/>
              </w:rPr>
              <w:t>:</w:t>
            </w:r>
            <w:r w:rsidRPr="00032379">
              <w:t xml:space="preserve"> </w:t>
            </w:r>
            <w:r w:rsidRPr="00032379">
              <w:rPr>
                <w:lang w:eastAsia="en-US"/>
              </w:rPr>
              <w:t xml:space="preserve">3 </w:t>
            </w:r>
            <w:r w:rsidR="00A73F48" w:rsidRPr="00032379">
              <w:rPr>
                <w:lang w:eastAsia="en-US"/>
              </w:rPr>
              <w:t>сааттан ашпайт</w:t>
            </w:r>
          </w:p>
        </w:tc>
      </w:tr>
      <w:tr w:rsidR="009D74D5" w:rsidRPr="00032379" w14:paraId="4554EFDC" w14:textId="77777777" w:rsidTr="006F7437">
        <w:trPr>
          <w:trHeight w:val="68"/>
        </w:trPr>
        <w:tc>
          <w:tcPr>
            <w:tcW w:w="15594" w:type="dxa"/>
            <w:gridSpan w:val="8"/>
            <w:tcBorders>
              <w:bottom w:val="single" w:sz="4" w:space="0" w:color="auto"/>
            </w:tcBorders>
            <w:shd w:val="clear" w:color="auto" w:fill="auto"/>
          </w:tcPr>
          <w:p w14:paraId="78DCAFE5" w14:textId="4ABCD771" w:rsidR="00DE6753" w:rsidRPr="00032379" w:rsidRDefault="00DE6753" w:rsidP="00380631">
            <w:pPr>
              <w:ind w:left="28"/>
              <w:contextualSpacing/>
              <w:jc w:val="both"/>
              <w:rPr>
                <w:b/>
                <w:bCs/>
                <w:lang w:eastAsia="en-US"/>
              </w:rPr>
            </w:pPr>
            <w:r w:rsidRPr="00032379">
              <w:rPr>
                <w:lang w:eastAsia="en-US"/>
              </w:rPr>
              <w:t>процедур</w:t>
            </w:r>
            <w:r w:rsidR="00CC2825" w:rsidRPr="00032379">
              <w:rPr>
                <w:lang w:eastAsia="en-US"/>
              </w:rPr>
              <w:t>ан</w:t>
            </w:r>
            <w:r w:rsidRPr="00032379">
              <w:rPr>
                <w:lang w:eastAsia="en-US"/>
              </w:rPr>
              <w:t>ы</w:t>
            </w:r>
            <w:r w:rsidR="00CC2825" w:rsidRPr="00032379">
              <w:rPr>
                <w:lang w:eastAsia="en-US"/>
              </w:rPr>
              <w:t>н тиби</w:t>
            </w:r>
            <w:r w:rsidRPr="00032379">
              <w:rPr>
                <w:lang w:eastAsia="en-US"/>
              </w:rPr>
              <w:t>:</w:t>
            </w:r>
            <w:r w:rsidRPr="00032379">
              <w:t xml:space="preserve"> </w:t>
            </w:r>
            <w:r w:rsidRPr="00032379">
              <w:rPr>
                <w:lang w:eastAsia="en-US"/>
              </w:rPr>
              <w:t>административ</w:t>
            </w:r>
            <w:r w:rsidR="00BC45A1" w:rsidRPr="00032379">
              <w:rPr>
                <w:lang w:eastAsia="en-US"/>
              </w:rPr>
              <w:t>дик</w:t>
            </w:r>
          </w:p>
        </w:tc>
      </w:tr>
      <w:tr w:rsidR="009D74D5" w:rsidRPr="00032379" w14:paraId="3A8ABA72" w14:textId="77777777" w:rsidTr="006F7437">
        <w:trPr>
          <w:trHeight w:val="68"/>
        </w:trPr>
        <w:tc>
          <w:tcPr>
            <w:tcW w:w="15594" w:type="dxa"/>
            <w:gridSpan w:val="8"/>
            <w:tcBorders>
              <w:bottom w:val="single" w:sz="4" w:space="0" w:color="auto"/>
            </w:tcBorders>
            <w:shd w:val="clear" w:color="auto" w:fill="DEEAF6" w:themeFill="accent5" w:themeFillTint="33"/>
          </w:tcPr>
          <w:p w14:paraId="66829493" w14:textId="291E4FA7" w:rsidR="00DE6753" w:rsidRPr="00032379" w:rsidRDefault="00BC45A1" w:rsidP="00380631">
            <w:pPr>
              <w:ind w:left="28"/>
              <w:contextualSpacing/>
              <w:jc w:val="both"/>
              <w:rPr>
                <w:b/>
                <w:bCs/>
                <w:lang w:eastAsia="en-US"/>
              </w:rPr>
            </w:pPr>
            <w:r w:rsidRPr="00032379">
              <w:rPr>
                <w:b/>
                <w:bCs/>
                <w:lang w:eastAsia="en-US"/>
              </w:rPr>
              <w:t>3</w:t>
            </w:r>
            <w:r w:rsidR="00380631" w:rsidRPr="00032379">
              <w:rPr>
                <w:b/>
              </w:rPr>
              <w:t xml:space="preserve">-жол-жобо. </w:t>
            </w:r>
            <w:r w:rsidR="00DE6753" w:rsidRPr="00032379">
              <w:rPr>
                <w:b/>
                <w:bCs/>
                <w:lang w:eastAsia="en-US"/>
              </w:rPr>
              <w:t xml:space="preserve"> </w:t>
            </w:r>
            <w:r w:rsidRPr="00032379">
              <w:rPr>
                <w:b/>
                <w:bCs/>
                <w:lang w:eastAsia="en-US"/>
              </w:rPr>
              <w:t>Каттоого берилген документтерди кайтарып берүү</w:t>
            </w:r>
          </w:p>
        </w:tc>
      </w:tr>
      <w:tr w:rsidR="009D74D5" w:rsidRPr="00032379" w14:paraId="77A206BA" w14:textId="77777777" w:rsidTr="006F7437">
        <w:trPr>
          <w:trHeight w:val="68"/>
        </w:trPr>
        <w:tc>
          <w:tcPr>
            <w:tcW w:w="3544" w:type="dxa"/>
            <w:tcBorders>
              <w:bottom w:val="single" w:sz="4" w:space="0" w:color="auto"/>
            </w:tcBorders>
            <w:shd w:val="clear" w:color="auto" w:fill="auto"/>
          </w:tcPr>
          <w:p w14:paraId="771F8898" w14:textId="712A8B49" w:rsidR="00DE6753" w:rsidRPr="00032379" w:rsidRDefault="00DE6753" w:rsidP="00380631">
            <w:pPr>
              <w:pStyle w:val="a8"/>
              <w:spacing w:after="0" w:line="240" w:lineRule="auto"/>
              <w:ind w:left="28"/>
              <w:jc w:val="both"/>
              <w:rPr>
                <w:rFonts w:ascii="Times New Roman" w:hAnsi="Times New Roman"/>
                <w:b/>
                <w:bCs/>
                <w:sz w:val="24"/>
                <w:szCs w:val="24"/>
              </w:rPr>
            </w:pPr>
            <w:r w:rsidRPr="00032379">
              <w:rPr>
                <w:rFonts w:ascii="Times New Roman" w:hAnsi="Times New Roman"/>
                <w:b/>
                <w:bCs/>
                <w:sz w:val="24"/>
                <w:szCs w:val="24"/>
              </w:rPr>
              <w:t>3.1</w:t>
            </w:r>
            <w:r w:rsidR="00380631" w:rsidRPr="00032379">
              <w:rPr>
                <w:rFonts w:ascii="Times New Roman" w:hAnsi="Times New Roman"/>
                <w:b/>
                <w:bCs/>
                <w:sz w:val="24"/>
                <w:szCs w:val="24"/>
              </w:rPr>
              <w:t>-аракет</w:t>
            </w:r>
          </w:p>
          <w:p w14:paraId="0FC81F9D" w14:textId="39E8253C" w:rsidR="00DE6753" w:rsidRPr="00032379" w:rsidRDefault="00BC45A1" w:rsidP="00380631">
            <w:pPr>
              <w:pStyle w:val="a8"/>
              <w:spacing w:after="0" w:line="240" w:lineRule="auto"/>
              <w:ind w:left="28"/>
              <w:jc w:val="both"/>
              <w:rPr>
                <w:rFonts w:ascii="Times New Roman" w:hAnsi="Times New Roman"/>
                <w:sz w:val="24"/>
                <w:szCs w:val="24"/>
              </w:rPr>
            </w:pPr>
            <w:r w:rsidRPr="00032379">
              <w:rPr>
                <w:rFonts w:ascii="Times New Roman" w:hAnsi="Times New Roman"/>
                <w:sz w:val="24"/>
                <w:szCs w:val="24"/>
              </w:rPr>
              <w:t>Каттоого берилген документтерди кайтарып берүү</w:t>
            </w:r>
          </w:p>
        </w:tc>
        <w:tc>
          <w:tcPr>
            <w:tcW w:w="1856" w:type="dxa"/>
            <w:gridSpan w:val="2"/>
            <w:tcBorders>
              <w:bottom w:val="single" w:sz="4" w:space="0" w:color="auto"/>
            </w:tcBorders>
            <w:shd w:val="clear" w:color="auto" w:fill="auto"/>
          </w:tcPr>
          <w:p w14:paraId="0B718F33" w14:textId="4B6F400D" w:rsidR="00DE6753" w:rsidRPr="00032379" w:rsidRDefault="00BC45A1" w:rsidP="00380631">
            <w:pPr>
              <w:ind w:left="28"/>
              <w:contextualSpacing/>
              <w:jc w:val="both"/>
              <w:rPr>
                <w:lang w:eastAsia="en-US"/>
              </w:rPr>
            </w:pPr>
            <w:r w:rsidRPr="00032379">
              <w:rPr>
                <w:lang w:eastAsia="en-US"/>
              </w:rPr>
              <w:t>Каттоочу</w:t>
            </w:r>
          </w:p>
        </w:tc>
        <w:tc>
          <w:tcPr>
            <w:tcW w:w="1559" w:type="dxa"/>
            <w:gridSpan w:val="2"/>
            <w:tcBorders>
              <w:bottom w:val="single" w:sz="4" w:space="0" w:color="auto"/>
            </w:tcBorders>
            <w:shd w:val="clear" w:color="auto" w:fill="auto"/>
          </w:tcPr>
          <w:p w14:paraId="1E8F3DBE" w14:textId="430B3373" w:rsidR="00DE6753" w:rsidRPr="00032379" w:rsidRDefault="00DE6753" w:rsidP="00380631">
            <w:pPr>
              <w:ind w:left="28"/>
              <w:contextualSpacing/>
              <w:jc w:val="both"/>
              <w:rPr>
                <w:lang w:eastAsia="en-US"/>
              </w:rPr>
            </w:pPr>
            <w:r w:rsidRPr="00032379">
              <w:rPr>
                <w:lang w:eastAsia="en-US"/>
              </w:rPr>
              <w:t>30 мин</w:t>
            </w:r>
            <w:r w:rsidR="00BC45A1" w:rsidRPr="00032379">
              <w:rPr>
                <w:lang w:eastAsia="en-US"/>
              </w:rPr>
              <w:t>утадан ашпайт</w:t>
            </w:r>
          </w:p>
        </w:tc>
        <w:tc>
          <w:tcPr>
            <w:tcW w:w="4364" w:type="dxa"/>
            <w:gridSpan w:val="2"/>
            <w:tcBorders>
              <w:bottom w:val="single" w:sz="4" w:space="0" w:color="auto"/>
            </w:tcBorders>
            <w:shd w:val="clear" w:color="auto" w:fill="auto"/>
          </w:tcPr>
          <w:p w14:paraId="15109149" w14:textId="18D70E2C" w:rsidR="00BC45A1" w:rsidRPr="00032379" w:rsidRDefault="00BC45A1" w:rsidP="00380631">
            <w:pPr>
              <w:tabs>
                <w:tab w:val="left" w:pos="-142"/>
              </w:tabs>
              <w:ind w:left="28"/>
              <w:contextualSpacing/>
              <w:jc w:val="both"/>
              <w:rPr>
                <w:lang w:eastAsia="en-US"/>
              </w:rPr>
            </w:pPr>
            <w:r w:rsidRPr="00032379">
              <w:rPr>
                <w:lang w:eastAsia="en-US"/>
              </w:rPr>
              <w:t xml:space="preserve">Тил каттын негизинде күбөлөндүрүүчү жазуусу бар укук </w:t>
            </w:r>
            <w:r w:rsidR="00945499" w:rsidRPr="00032379">
              <w:rPr>
                <w:lang w:val="ky-KG" w:eastAsia="en-US"/>
              </w:rPr>
              <w:t>аныктоочу</w:t>
            </w:r>
            <w:r w:rsidRPr="00032379">
              <w:rPr>
                <w:lang w:eastAsia="en-US"/>
              </w:rPr>
              <w:t xml:space="preserve"> документтердин түп нускаларын берүү</w:t>
            </w:r>
          </w:p>
          <w:p w14:paraId="78406DEC" w14:textId="6FF93E02" w:rsidR="00DE6753" w:rsidRPr="00032379" w:rsidRDefault="00DE6753" w:rsidP="00380631">
            <w:pPr>
              <w:tabs>
                <w:tab w:val="left" w:pos="-142"/>
              </w:tabs>
              <w:ind w:left="28"/>
              <w:contextualSpacing/>
              <w:jc w:val="both"/>
              <w:rPr>
                <w:lang w:eastAsia="en-US"/>
              </w:rPr>
            </w:pPr>
          </w:p>
        </w:tc>
        <w:tc>
          <w:tcPr>
            <w:tcW w:w="4271" w:type="dxa"/>
            <w:tcBorders>
              <w:bottom w:val="single" w:sz="4" w:space="0" w:color="auto"/>
            </w:tcBorders>
            <w:shd w:val="clear" w:color="auto" w:fill="auto"/>
          </w:tcPr>
          <w:p w14:paraId="5AC5F703" w14:textId="7D701CC8" w:rsidR="00DE6753" w:rsidRPr="00032379" w:rsidRDefault="00BC45A1" w:rsidP="00380631">
            <w:pPr>
              <w:ind w:left="28"/>
              <w:contextualSpacing/>
              <w:jc w:val="both"/>
              <w:rPr>
                <w:b/>
                <w:bCs/>
                <w:lang w:eastAsia="en-US"/>
              </w:rPr>
            </w:pPr>
            <w:r w:rsidRPr="00032379">
              <w:t>Кыргыз Республикасынын Өкмѳтүнүн 2011-жылдын 15-февралындагы №49 токтому менен бекитилген Кыймылсыз мүлккѳ укуктарды, укуктарга чектѳѳлѳрдү жана аны менен болгон бүтүмдѳрдү мамлекеттик каттоо Эрежелери</w:t>
            </w:r>
          </w:p>
        </w:tc>
      </w:tr>
      <w:tr w:rsidR="009D74D5" w:rsidRPr="00032379" w14:paraId="1012DEA5" w14:textId="77777777" w:rsidTr="006F7437">
        <w:trPr>
          <w:trHeight w:val="68"/>
        </w:trPr>
        <w:tc>
          <w:tcPr>
            <w:tcW w:w="15594" w:type="dxa"/>
            <w:gridSpan w:val="8"/>
            <w:tcBorders>
              <w:bottom w:val="single" w:sz="4" w:space="0" w:color="auto"/>
            </w:tcBorders>
            <w:shd w:val="clear" w:color="auto" w:fill="auto"/>
          </w:tcPr>
          <w:p w14:paraId="1DE90934" w14:textId="30E64240" w:rsidR="00DE6753" w:rsidRPr="00032379" w:rsidRDefault="00DE6753" w:rsidP="00945499">
            <w:pPr>
              <w:ind w:left="28"/>
              <w:contextualSpacing/>
              <w:jc w:val="both"/>
              <w:rPr>
                <w:b/>
                <w:bCs/>
                <w:lang w:eastAsia="en-US"/>
              </w:rPr>
            </w:pPr>
            <w:r w:rsidRPr="00032379">
              <w:rPr>
                <w:lang w:eastAsia="en-US"/>
              </w:rPr>
              <w:t>процедур</w:t>
            </w:r>
            <w:r w:rsidR="00BC45A1" w:rsidRPr="00032379">
              <w:rPr>
                <w:lang w:eastAsia="en-US"/>
              </w:rPr>
              <w:t>ан</w:t>
            </w:r>
            <w:r w:rsidRPr="00032379">
              <w:rPr>
                <w:lang w:eastAsia="en-US"/>
              </w:rPr>
              <w:t>ы</w:t>
            </w:r>
            <w:r w:rsidR="00BC45A1" w:rsidRPr="00032379">
              <w:rPr>
                <w:lang w:eastAsia="en-US"/>
              </w:rPr>
              <w:t>н жыйынтыгы</w:t>
            </w:r>
            <w:r w:rsidRPr="00032379">
              <w:rPr>
                <w:lang w:eastAsia="en-US"/>
              </w:rPr>
              <w:t xml:space="preserve">: </w:t>
            </w:r>
            <w:r w:rsidR="00BC45A1" w:rsidRPr="00032379">
              <w:rPr>
                <w:lang w:eastAsia="en-US"/>
              </w:rPr>
              <w:t xml:space="preserve">Тил каттын негизинде күбөлөндүрүүчү жазуусу бар укук </w:t>
            </w:r>
            <w:r w:rsidR="00945499" w:rsidRPr="00032379">
              <w:rPr>
                <w:lang w:val="ky-KG" w:eastAsia="en-US"/>
              </w:rPr>
              <w:t>аныктоочу</w:t>
            </w:r>
            <w:r w:rsidR="00BC45A1" w:rsidRPr="00032379">
              <w:rPr>
                <w:lang w:eastAsia="en-US"/>
              </w:rPr>
              <w:t xml:space="preserve"> документтердин түп нускаларын берүү</w:t>
            </w:r>
          </w:p>
        </w:tc>
      </w:tr>
      <w:tr w:rsidR="009D74D5" w:rsidRPr="00032379" w14:paraId="340CE7E2" w14:textId="77777777" w:rsidTr="006F7437">
        <w:trPr>
          <w:trHeight w:val="68"/>
        </w:trPr>
        <w:tc>
          <w:tcPr>
            <w:tcW w:w="15594" w:type="dxa"/>
            <w:gridSpan w:val="8"/>
            <w:tcBorders>
              <w:bottom w:val="single" w:sz="4" w:space="0" w:color="auto"/>
            </w:tcBorders>
            <w:shd w:val="clear" w:color="auto" w:fill="auto"/>
          </w:tcPr>
          <w:p w14:paraId="3EF40FBF" w14:textId="542C24FE" w:rsidR="00DE6753" w:rsidRPr="00032379" w:rsidRDefault="00DE6753" w:rsidP="00380631">
            <w:pPr>
              <w:ind w:left="28"/>
              <w:contextualSpacing/>
              <w:jc w:val="both"/>
              <w:rPr>
                <w:b/>
                <w:bCs/>
                <w:lang w:eastAsia="en-US"/>
              </w:rPr>
            </w:pPr>
            <w:r w:rsidRPr="00032379">
              <w:rPr>
                <w:lang w:eastAsia="en-US"/>
              </w:rPr>
              <w:t>процедур</w:t>
            </w:r>
            <w:r w:rsidR="00BC45A1" w:rsidRPr="00032379">
              <w:rPr>
                <w:lang w:eastAsia="en-US"/>
              </w:rPr>
              <w:t>ан</w:t>
            </w:r>
            <w:r w:rsidRPr="00032379">
              <w:rPr>
                <w:lang w:eastAsia="en-US"/>
              </w:rPr>
              <w:t>ы</w:t>
            </w:r>
            <w:r w:rsidR="00BC45A1" w:rsidRPr="00032379">
              <w:rPr>
                <w:lang w:eastAsia="en-US"/>
              </w:rPr>
              <w:t>н узактыгы</w:t>
            </w:r>
            <w:r w:rsidRPr="00032379">
              <w:rPr>
                <w:lang w:eastAsia="en-US"/>
              </w:rPr>
              <w:t>: 30 мин</w:t>
            </w:r>
            <w:r w:rsidR="00BC45A1" w:rsidRPr="00032379">
              <w:rPr>
                <w:lang w:eastAsia="en-US"/>
              </w:rPr>
              <w:t>утадан ашпайт</w:t>
            </w:r>
          </w:p>
        </w:tc>
      </w:tr>
      <w:tr w:rsidR="009D74D5" w:rsidRPr="00032379" w14:paraId="23B2DAC2" w14:textId="77777777" w:rsidTr="006F7437">
        <w:trPr>
          <w:trHeight w:val="68"/>
        </w:trPr>
        <w:tc>
          <w:tcPr>
            <w:tcW w:w="15594" w:type="dxa"/>
            <w:gridSpan w:val="8"/>
            <w:tcBorders>
              <w:bottom w:val="single" w:sz="4" w:space="0" w:color="auto"/>
            </w:tcBorders>
            <w:shd w:val="clear" w:color="auto" w:fill="auto"/>
          </w:tcPr>
          <w:p w14:paraId="6E28863E" w14:textId="485C58EC" w:rsidR="00DE6753" w:rsidRPr="00032379" w:rsidRDefault="00DE6753" w:rsidP="00380631">
            <w:pPr>
              <w:ind w:left="28"/>
              <w:contextualSpacing/>
              <w:jc w:val="both"/>
              <w:rPr>
                <w:b/>
                <w:bCs/>
                <w:lang w:eastAsia="en-US"/>
              </w:rPr>
            </w:pPr>
            <w:r w:rsidRPr="00032379">
              <w:rPr>
                <w:lang w:eastAsia="en-US"/>
              </w:rPr>
              <w:t>процедур</w:t>
            </w:r>
            <w:r w:rsidR="00BC45A1" w:rsidRPr="00032379">
              <w:rPr>
                <w:lang w:eastAsia="en-US"/>
              </w:rPr>
              <w:t>ан</w:t>
            </w:r>
            <w:r w:rsidRPr="00032379">
              <w:rPr>
                <w:lang w:eastAsia="en-US"/>
              </w:rPr>
              <w:t>ы</w:t>
            </w:r>
            <w:r w:rsidR="00BC45A1" w:rsidRPr="00032379">
              <w:rPr>
                <w:lang w:eastAsia="en-US"/>
              </w:rPr>
              <w:t>н тиби</w:t>
            </w:r>
            <w:r w:rsidRPr="00032379">
              <w:rPr>
                <w:lang w:eastAsia="en-US"/>
              </w:rPr>
              <w:t>: административ</w:t>
            </w:r>
            <w:r w:rsidR="00BC45A1" w:rsidRPr="00032379">
              <w:rPr>
                <w:lang w:eastAsia="en-US"/>
              </w:rPr>
              <w:t>дик</w:t>
            </w:r>
          </w:p>
        </w:tc>
      </w:tr>
    </w:tbl>
    <w:p w14:paraId="5ABE36A9" w14:textId="77777777" w:rsidR="00A212F5" w:rsidRPr="00032379" w:rsidRDefault="00A212F5" w:rsidP="00ED1AEA">
      <w:pPr>
        <w:ind w:firstLine="709"/>
        <w:contextualSpacing/>
        <w:jc w:val="center"/>
        <w:rPr>
          <w:b/>
          <w:sz w:val="28"/>
          <w:szCs w:val="28"/>
        </w:rPr>
      </w:pPr>
    </w:p>
    <w:p w14:paraId="4E43E10A" w14:textId="77777777" w:rsidR="00A212F5" w:rsidRPr="00032379" w:rsidRDefault="00A212F5" w:rsidP="00ED1AEA">
      <w:pPr>
        <w:ind w:firstLine="709"/>
        <w:contextualSpacing/>
        <w:jc w:val="center"/>
        <w:rPr>
          <w:b/>
          <w:sz w:val="28"/>
          <w:szCs w:val="28"/>
        </w:rPr>
      </w:pPr>
    </w:p>
    <w:p w14:paraId="73DD8A09" w14:textId="77777777" w:rsidR="002B1FE6" w:rsidRPr="00032379" w:rsidRDefault="002B1FE6" w:rsidP="00ED1AEA">
      <w:pPr>
        <w:ind w:firstLine="709"/>
        <w:contextualSpacing/>
        <w:jc w:val="center"/>
        <w:rPr>
          <w:b/>
          <w:sz w:val="28"/>
          <w:szCs w:val="28"/>
        </w:rPr>
      </w:pPr>
    </w:p>
    <w:p w14:paraId="3D5CC87F" w14:textId="77777777" w:rsidR="00233633" w:rsidRPr="00032379" w:rsidRDefault="00233633" w:rsidP="00ED1AEA">
      <w:pPr>
        <w:ind w:firstLine="709"/>
        <w:contextualSpacing/>
        <w:jc w:val="center"/>
        <w:rPr>
          <w:b/>
          <w:sz w:val="28"/>
          <w:szCs w:val="28"/>
        </w:rPr>
      </w:pPr>
    </w:p>
    <w:p w14:paraId="61A57345" w14:textId="77777777" w:rsidR="00233633" w:rsidRPr="00032379" w:rsidRDefault="00233633" w:rsidP="00ED1AEA">
      <w:pPr>
        <w:ind w:firstLine="709"/>
        <w:contextualSpacing/>
        <w:jc w:val="center"/>
        <w:rPr>
          <w:b/>
          <w:sz w:val="28"/>
          <w:szCs w:val="28"/>
        </w:rPr>
      </w:pPr>
    </w:p>
    <w:p w14:paraId="7D0F15D6" w14:textId="77777777" w:rsidR="00233633" w:rsidRPr="00032379" w:rsidRDefault="00233633" w:rsidP="00ED1AEA">
      <w:pPr>
        <w:ind w:firstLine="709"/>
        <w:contextualSpacing/>
        <w:jc w:val="center"/>
        <w:rPr>
          <w:b/>
          <w:sz w:val="28"/>
          <w:szCs w:val="28"/>
        </w:rPr>
      </w:pPr>
    </w:p>
    <w:p w14:paraId="77AF4BD2" w14:textId="77777777" w:rsidR="00233633" w:rsidRPr="00032379" w:rsidRDefault="00233633" w:rsidP="00ED1AEA">
      <w:pPr>
        <w:ind w:firstLine="709"/>
        <w:contextualSpacing/>
        <w:jc w:val="center"/>
        <w:rPr>
          <w:b/>
          <w:sz w:val="28"/>
          <w:szCs w:val="28"/>
        </w:rPr>
      </w:pPr>
    </w:p>
    <w:p w14:paraId="5DF5C96A" w14:textId="77777777" w:rsidR="00233633" w:rsidRPr="00032379" w:rsidRDefault="00233633" w:rsidP="00ED1AEA">
      <w:pPr>
        <w:ind w:firstLine="709"/>
        <w:contextualSpacing/>
        <w:jc w:val="center"/>
        <w:rPr>
          <w:b/>
          <w:sz w:val="28"/>
          <w:szCs w:val="28"/>
        </w:rPr>
      </w:pPr>
    </w:p>
    <w:p w14:paraId="72F29DA3" w14:textId="77777777" w:rsidR="00233633" w:rsidRPr="00032379" w:rsidRDefault="00233633" w:rsidP="00ED1AEA">
      <w:pPr>
        <w:ind w:firstLine="709"/>
        <w:contextualSpacing/>
        <w:jc w:val="center"/>
        <w:rPr>
          <w:b/>
          <w:sz w:val="28"/>
          <w:szCs w:val="28"/>
        </w:rPr>
      </w:pPr>
    </w:p>
    <w:p w14:paraId="3119B86C" w14:textId="77777777" w:rsidR="00233633" w:rsidRPr="00032379" w:rsidRDefault="00233633" w:rsidP="00ED1AEA">
      <w:pPr>
        <w:ind w:firstLine="709"/>
        <w:contextualSpacing/>
        <w:jc w:val="center"/>
        <w:rPr>
          <w:b/>
          <w:sz w:val="28"/>
          <w:szCs w:val="28"/>
        </w:rPr>
      </w:pPr>
    </w:p>
    <w:p w14:paraId="66E4BDC9" w14:textId="77777777" w:rsidR="00233633" w:rsidRPr="00032379" w:rsidRDefault="00233633" w:rsidP="00ED1AEA">
      <w:pPr>
        <w:ind w:firstLine="709"/>
        <w:contextualSpacing/>
        <w:jc w:val="center"/>
        <w:rPr>
          <w:b/>
          <w:sz w:val="28"/>
          <w:szCs w:val="28"/>
        </w:rPr>
      </w:pPr>
    </w:p>
    <w:p w14:paraId="31182966" w14:textId="77777777" w:rsidR="00F060BD" w:rsidRPr="00032379" w:rsidRDefault="00F060BD" w:rsidP="00ED1AEA">
      <w:pPr>
        <w:ind w:firstLine="709"/>
        <w:contextualSpacing/>
        <w:jc w:val="center"/>
        <w:rPr>
          <w:b/>
          <w:sz w:val="28"/>
          <w:szCs w:val="28"/>
        </w:rPr>
        <w:sectPr w:rsidR="00F060BD" w:rsidRPr="00032379" w:rsidSect="006F7437">
          <w:type w:val="nextColumn"/>
          <w:pgSz w:w="16838" w:h="11906" w:orient="landscape"/>
          <w:pgMar w:top="1134" w:right="1134" w:bottom="1134" w:left="1701" w:header="708" w:footer="708" w:gutter="0"/>
          <w:cols w:space="708"/>
          <w:docGrid w:linePitch="360"/>
        </w:sectPr>
      </w:pPr>
    </w:p>
    <w:p w14:paraId="7F6AF59D" w14:textId="016D8E63" w:rsidR="00E27E9C" w:rsidRPr="00032379" w:rsidRDefault="00E27E9C" w:rsidP="00ED1AEA">
      <w:pPr>
        <w:ind w:firstLine="709"/>
        <w:contextualSpacing/>
        <w:jc w:val="center"/>
        <w:rPr>
          <w:b/>
          <w:sz w:val="28"/>
          <w:szCs w:val="28"/>
        </w:rPr>
      </w:pPr>
      <w:r w:rsidRPr="00032379">
        <w:rPr>
          <w:b/>
          <w:sz w:val="28"/>
          <w:szCs w:val="28"/>
        </w:rPr>
        <w:lastRenderedPageBreak/>
        <w:t xml:space="preserve">5. </w:t>
      </w:r>
      <w:r w:rsidR="00A212F5" w:rsidRPr="00032379">
        <w:rPr>
          <w:b/>
          <w:sz w:val="28"/>
          <w:szCs w:val="28"/>
        </w:rPr>
        <w:t xml:space="preserve">1,2,3 </w:t>
      </w:r>
      <w:r w:rsidR="00F060BD" w:rsidRPr="00032379">
        <w:rPr>
          <w:b/>
          <w:bCs/>
          <w:sz w:val="28"/>
          <w:szCs w:val="28"/>
          <w:lang w:val="ky-KG"/>
        </w:rPr>
        <w:t>жол-жоболордун схемасы (алгоритмдери)</w:t>
      </w:r>
    </w:p>
    <w:p w14:paraId="5CA66F3A" w14:textId="5BD247C3" w:rsidR="00E27E9C" w:rsidRPr="00032379" w:rsidRDefault="00E27E9C" w:rsidP="00ED1AEA">
      <w:pPr>
        <w:ind w:firstLine="709"/>
        <w:contextualSpacing/>
        <w:jc w:val="center"/>
        <w:rPr>
          <w:b/>
          <w:sz w:val="28"/>
          <w:szCs w:val="28"/>
        </w:rPr>
      </w:pPr>
    </w:p>
    <w:p w14:paraId="0A7D6F81" w14:textId="5A409C3E" w:rsidR="00546B51" w:rsidRPr="00032379" w:rsidRDefault="00F060BD" w:rsidP="00ED1AEA">
      <w:pPr>
        <w:ind w:firstLine="709"/>
        <w:contextualSpacing/>
        <w:jc w:val="center"/>
        <w:rPr>
          <w:sz w:val="28"/>
          <w:szCs w:val="28"/>
          <w:lang w:val="ky-KG"/>
        </w:rPr>
      </w:pPr>
      <w:r w:rsidRPr="00032379">
        <w:object w:dxaOrig="7665" w:dyaOrig="12196" w14:anchorId="59A86752">
          <v:shape id="_x0000_i1026" type="#_x0000_t75" style="width:407.25pt;height:647.25pt" o:ole="">
            <v:imagedata r:id="rId11" o:title=""/>
          </v:shape>
          <o:OLEObject Type="Embed" ProgID="Visio.Drawing.15" ShapeID="_x0000_i1026" DrawAspect="Content" ObjectID="_1699888540" r:id="rId12"/>
        </w:object>
      </w:r>
    </w:p>
    <w:p w14:paraId="7C3F1582" w14:textId="77777777" w:rsidR="00E8415F" w:rsidRPr="00032379" w:rsidRDefault="00E8415F" w:rsidP="00ED1AEA">
      <w:pPr>
        <w:ind w:firstLine="709"/>
        <w:contextualSpacing/>
        <w:jc w:val="center"/>
        <w:rPr>
          <w:b/>
          <w:sz w:val="28"/>
          <w:szCs w:val="28"/>
          <w:lang w:val="ky-KG"/>
        </w:rPr>
      </w:pPr>
    </w:p>
    <w:p w14:paraId="2936A306" w14:textId="77777777" w:rsidR="00F060BD" w:rsidRPr="00032379" w:rsidRDefault="00F060BD" w:rsidP="00ED1AEA">
      <w:pPr>
        <w:ind w:firstLine="709"/>
        <w:contextualSpacing/>
        <w:jc w:val="center"/>
        <w:rPr>
          <w:b/>
          <w:sz w:val="28"/>
          <w:szCs w:val="28"/>
          <w:lang w:val="ky-KG"/>
        </w:rPr>
      </w:pPr>
    </w:p>
    <w:p w14:paraId="4F46553C" w14:textId="20B3B515" w:rsidR="00E8415F" w:rsidRPr="00032379" w:rsidRDefault="00E8415F" w:rsidP="009D74D5">
      <w:pPr>
        <w:contextualSpacing/>
        <w:jc w:val="center"/>
        <w:rPr>
          <w:b/>
          <w:sz w:val="28"/>
          <w:szCs w:val="28"/>
          <w:lang w:val="ky-KG"/>
        </w:rPr>
      </w:pPr>
      <w:r w:rsidRPr="00032379">
        <w:rPr>
          <w:b/>
          <w:sz w:val="28"/>
          <w:szCs w:val="28"/>
          <w:lang w:val="ky-KG"/>
        </w:rPr>
        <w:lastRenderedPageBreak/>
        <w:t xml:space="preserve">6. Административдик регламенттин талаптарынын аткарылышын контролдоо </w:t>
      </w:r>
    </w:p>
    <w:p w14:paraId="5840C5BF" w14:textId="3915DC85" w:rsidR="00E8415F" w:rsidRPr="00032379" w:rsidRDefault="00E8415F" w:rsidP="00ED1AEA">
      <w:pPr>
        <w:ind w:firstLine="709"/>
        <w:contextualSpacing/>
        <w:jc w:val="both"/>
        <w:rPr>
          <w:sz w:val="28"/>
          <w:szCs w:val="28"/>
          <w:lang w:val="ky-KG"/>
        </w:rPr>
      </w:pPr>
      <w:r w:rsidRPr="00032379">
        <w:rPr>
          <w:sz w:val="28"/>
          <w:szCs w:val="28"/>
          <w:lang w:val="ky-KG"/>
        </w:rPr>
        <w:t>6.</w:t>
      </w:r>
      <w:r w:rsidR="00F060BD" w:rsidRPr="00032379">
        <w:rPr>
          <w:sz w:val="28"/>
          <w:szCs w:val="28"/>
          <w:lang w:val="ky-KG"/>
        </w:rPr>
        <w:t xml:space="preserve"> </w:t>
      </w:r>
      <w:r w:rsidRPr="00032379">
        <w:rPr>
          <w:sz w:val="28"/>
          <w:szCs w:val="28"/>
          <w:lang w:val="ky-KG"/>
        </w:rPr>
        <w:t>Администрациялык регламенттин талаптарынын аткарылышын контролдоо үчүн ички (учурдагы) жана тышкы контроль жүргүзүлѳт.</w:t>
      </w:r>
    </w:p>
    <w:p w14:paraId="47EF2041" w14:textId="77777777" w:rsidR="00E8415F" w:rsidRPr="00032379" w:rsidRDefault="00E8415F" w:rsidP="00ED1AEA">
      <w:pPr>
        <w:ind w:firstLine="709"/>
        <w:contextualSpacing/>
        <w:jc w:val="both"/>
        <w:rPr>
          <w:sz w:val="28"/>
          <w:szCs w:val="28"/>
          <w:lang w:val="ky-KG"/>
        </w:rPr>
      </w:pPr>
      <w:r w:rsidRPr="00032379">
        <w:rPr>
          <w:sz w:val="28"/>
          <w:szCs w:val="28"/>
          <w:lang w:val="ky-KG"/>
        </w:rPr>
        <w:t>1) Ички контролду Кыргыз Республикасынын Айыл, суу чарба жана аймактарды өнүктүрүү министрлигине караштуу Жер ресурстары боюнча мамлекеттик агенттигинин алдындагы «Кадастр» мамлекеттик мекемесинин филиалдарынын жетекчилери ишке ашырат.</w:t>
      </w:r>
    </w:p>
    <w:p w14:paraId="3BB53EB9" w14:textId="77777777" w:rsidR="00E8415F" w:rsidRPr="00032379" w:rsidRDefault="00E8415F" w:rsidP="00ED1AEA">
      <w:pPr>
        <w:ind w:firstLine="709"/>
        <w:contextualSpacing/>
        <w:jc w:val="both"/>
        <w:rPr>
          <w:sz w:val="28"/>
          <w:szCs w:val="28"/>
          <w:lang w:val="ky-KG"/>
        </w:rPr>
      </w:pPr>
      <w:r w:rsidRPr="00032379">
        <w:rPr>
          <w:sz w:val="28"/>
          <w:szCs w:val="28"/>
          <w:lang w:val="ky-KG"/>
        </w:rPr>
        <w:t>2) Ички контроль кызмат адамдары жана кызматчылар тарабынан административдик регламенттин жоболорун, ошондой эле кызмат көрсөтүү процессинде кабыл алынган чечимдердин сакталышын жана аткарылышын үзгүлтүксүз текшерүү аркылуу жүзөгө ашырылат.</w:t>
      </w:r>
    </w:p>
    <w:p w14:paraId="33340245" w14:textId="77777777" w:rsidR="00E8415F" w:rsidRPr="00032379" w:rsidRDefault="00E8415F" w:rsidP="00ED1AEA">
      <w:pPr>
        <w:ind w:firstLine="709"/>
        <w:contextualSpacing/>
        <w:jc w:val="both"/>
        <w:rPr>
          <w:sz w:val="28"/>
          <w:szCs w:val="28"/>
          <w:lang w:val="ky-KG"/>
        </w:rPr>
      </w:pPr>
      <w:r w:rsidRPr="00032379">
        <w:rPr>
          <w:sz w:val="28"/>
          <w:szCs w:val="28"/>
          <w:lang w:val="ky-KG"/>
        </w:rPr>
        <w:t>3) Текшерүүлөрдүн мезгилдүүлүгү кварталына бир жолудан кем эмес.</w:t>
      </w:r>
    </w:p>
    <w:p w14:paraId="6D47DA58" w14:textId="77777777" w:rsidR="00E8415F" w:rsidRPr="00032379" w:rsidRDefault="00E8415F" w:rsidP="00ED1AEA">
      <w:pPr>
        <w:ind w:firstLine="709"/>
        <w:contextualSpacing/>
        <w:jc w:val="both"/>
        <w:rPr>
          <w:sz w:val="28"/>
          <w:szCs w:val="28"/>
          <w:lang w:val="ky-KG"/>
        </w:rPr>
      </w:pPr>
      <w:r w:rsidRPr="00032379">
        <w:rPr>
          <w:sz w:val="28"/>
          <w:szCs w:val="28"/>
          <w:lang w:val="ky-KG"/>
        </w:rPr>
        <w:t>Пландан тышкаркы текшерүүлөр кызмат көрсөтүүлөрдү керектөөчүлөрдүн өтүнүчү боюнча жүргүзүлөт.</w:t>
      </w:r>
    </w:p>
    <w:p w14:paraId="78905488" w14:textId="77777777" w:rsidR="00E8415F" w:rsidRPr="00032379" w:rsidRDefault="00E8415F" w:rsidP="00ED1AEA">
      <w:pPr>
        <w:ind w:firstLine="709"/>
        <w:contextualSpacing/>
        <w:jc w:val="both"/>
        <w:rPr>
          <w:sz w:val="28"/>
          <w:szCs w:val="28"/>
          <w:lang w:val="ky-KG"/>
        </w:rPr>
      </w:pPr>
      <w:r w:rsidRPr="00032379">
        <w:rPr>
          <w:sz w:val="28"/>
          <w:szCs w:val="28"/>
          <w:lang w:val="ky-KG"/>
        </w:rPr>
        <w:t>4) Текшерүүлөрдүн натыйжалары боюнча кызматтын административдик регламентинин талаптарынын аныкталган бузууларын четтетүү боюнча чаралар көрүлөт, ошондой эле күнөөлүү адамдарды Кыргыз Республикасынын мыйзамдарына ылайык жоопкерчиликке тартуу маселеси каралат.</w:t>
      </w:r>
    </w:p>
    <w:p w14:paraId="5407DB44" w14:textId="77777777" w:rsidR="00E8415F" w:rsidRPr="00032379" w:rsidRDefault="00E8415F" w:rsidP="00ED1AEA">
      <w:pPr>
        <w:ind w:firstLine="709"/>
        <w:contextualSpacing/>
        <w:jc w:val="both"/>
        <w:rPr>
          <w:sz w:val="28"/>
          <w:szCs w:val="28"/>
          <w:lang w:val="ky-KG"/>
        </w:rPr>
      </w:pPr>
      <w:r w:rsidRPr="00032379">
        <w:rPr>
          <w:sz w:val="28"/>
          <w:szCs w:val="28"/>
          <w:lang w:val="ky-KG"/>
        </w:rPr>
        <w:t>7. Кызматтын административдик регламентинин талаптарынын аткарылышына тышкы контроль Кыргыз Республикасынын Айыл, суу чарба жана аймактарды өнүктүрүү министрлигинин чечими менен түзүлгөн комиссия тарабынан жүзөгө ашырылат.</w:t>
      </w:r>
    </w:p>
    <w:p w14:paraId="4C73B544" w14:textId="77777777" w:rsidR="00E8415F" w:rsidRPr="00032379" w:rsidRDefault="00E8415F" w:rsidP="00ED1AEA">
      <w:pPr>
        <w:ind w:firstLine="709"/>
        <w:contextualSpacing/>
        <w:jc w:val="both"/>
        <w:rPr>
          <w:sz w:val="28"/>
          <w:szCs w:val="28"/>
          <w:lang w:val="ky-KG"/>
        </w:rPr>
      </w:pPr>
      <w:r w:rsidRPr="00032379">
        <w:rPr>
          <w:sz w:val="28"/>
          <w:szCs w:val="28"/>
          <w:lang w:val="ky-KG"/>
        </w:rPr>
        <w:t>1) Комиссиянын ишинин натыйжалары маалымкат түрүндө таризделет, анда административдик регламентке өзгөртүүлөрдү киргизүү боюнча сунуштар киргизилиши мүмкүн.</w:t>
      </w:r>
    </w:p>
    <w:p w14:paraId="0DFDCB52" w14:textId="77777777" w:rsidR="00E8415F" w:rsidRPr="00032379" w:rsidRDefault="00E8415F" w:rsidP="00ED1AEA">
      <w:pPr>
        <w:ind w:firstLine="709"/>
        <w:contextualSpacing/>
        <w:jc w:val="both"/>
        <w:rPr>
          <w:sz w:val="28"/>
          <w:szCs w:val="28"/>
          <w:lang w:val="ky-KG"/>
        </w:rPr>
      </w:pPr>
      <w:r w:rsidRPr="00032379">
        <w:rPr>
          <w:sz w:val="28"/>
          <w:szCs w:val="28"/>
          <w:lang w:val="ky-KG"/>
        </w:rPr>
        <w:t>2) Маалымкатка кол коюлган күндөн тартып 3 жумушчу күндүн ичинде ал бул кызматты көрсөткөн мекемеге жөнөтүлөт.</w:t>
      </w:r>
    </w:p>
    <w:p w14:paraId="5C6DC58E" w14:textId="77777777" w:rsidR="00E8415F" w:rsidRPr="00032379" w:rsidRDefault="00E8415F" w:rsidP="00ED1AEA">
      <w:pPr>
        <w:ind w:firstLine="709"/>
        <w:contextualSpacing/>
        <w:jc w:val="both"/>
        <w:rPr>
          <w:sz w:val="28"/>
          <w:szCs w:val="28"/>
          <w:lang w:val="ky-KG"/>
        </w:rPr>
      </w:pPr>
      <w:r w:rsidRPr="00032379">
        <w:rPr>
          <w:sz w:val="28"/>
          <w:szCs w:val="28"/>
          <w:lang w:val="ky-KG"/>
        </w:rPr>
        <w:t>Маалымкат алынган күндөн тартып бир айлык мөөнөттө аныкталган тартип бузууларды жана кемчиликтерди четтетүү боюнча чаралар, бул тартип бузууларга жол берген кызмат адамдарына жана кызматкерлерге карата тартиптик жана административдик чаралар көрүлүшү керек.</w:t>
      </w:r>
    </w:p>
    <w:p w14:paraId="7A40BE56" w14:textId="77777777" w:rsidR="00E8415F" w:rsidRPr="00032379" w:rsidRDefault="00E8415F" w:rsidP="00ED1AEA">
      <w:pPr>
        <w:ind w:firstLine="709"/>
        <w:contextualSpacing/>
        <w:jc w:val="both"/>
        <w:rPr>
          <w:sz w:val="28"/>
          <w:szCs w:val="28"/>
          <w:lang w:val="ky-KG"/>
        </w:rPr>
      </w:pPr>
      <w:r w:rsidRPr="00032379">
        <w:rPr>
          <w:sz w:val="28"/>
          <w:szCs w:val="28"/>
          <w:lang w:val="ky-KG"/>
        </w:rPr>
        <w:t>Зарыл болгон учурда административдик регламентке өзгөртүүлөрдү киргизүү   белгиленген тартипте жүргүзүлѳт.</w:t>
      </w:r>
    </w:p>
    <w:p w14:paraId="20D2DCB5" w14:textId="77777777" w:rsidR="00E8415F" w:rsidRPr="00032379" w:rsidRDefault="00E8415F" w:rsidP="00ED1AEA">
      <w:pPr>
        <w:ind w:firstLine="709"/>
        <w:contextualSpacing/>
        <w:jc w:val="both"/>
        <w:rPr>
          <w:sz w:val="28"/>
          <w:szCs w:val="28"/>
          <w:lang w:val="ky-KG"/>
        </w:rPr>
      </w:pPr>
      <w:r w:rsidRPr="00032379">
        <w:rPr>
          <w:sz w:val="28"/>
          <w:szCs w:val="28"/>
          <w:lang w:val="ky-KG"/>
        </w:rPr>
        <w:t>3) Администрациялык регламенттин талаптарынын сакталышына тышкы контроль жылына бир жолудан кем эмес жүргүзүлөт.</w:t>
      </w:r>
    </w:p>
    <w:p w14:paraId="5469E225" w14:textId="77777777" w:rsidR="00E8415F" w:rsidRPr="00032379" w:rsidRDefault="00E8415F" w:rsidP="00ED1AEA">
      <w:pPr>
        <w:ind w:firstLine="709"/>
        <w:contextualSpacing/>
        <w:jc w:val="both"/>
        <w:rPr>
          <w:sz w:val="28"/>
          <w:szCs w:val="28"/>
          <w:lang w:val="ky-KG"/>
        </w:rPr>
      </w:pPr>
    </w:p>
    <w:p w14:paraId="7D158FD6" w14:textId="77777777" w:rsidR="00E8415F" w:rsidRPr="00032379" w:rsidRDefault="00E8415F" w:rsidP="00ED1AEA">
      <w:pPr>
        <w:ind w:firstLine="709"/>
        <w:contextualSpacing/>
        <w:jc w:val="center"/>
        <w:rPr>
          <w:b/>
          <w:sz w:val="28"/>
          <w:szCs w:val="28"/>
          <w:lang w:val="ky-KG"/>
        </w:rPr>
      </w:pPr>
      <w:r w:rsidRPr="00032379">
        <w:rPr>
          <w:b/>
          <w:sz w:val="28"/>
          <w:szCs w:val="28"/>
          <w:lang w:val="ky-KG"/>
        </w:rPr>
        <w:t>7. Административдик регламенттин талаптарын бузгандыгы үчүн кызмат адамдарынын жоопкерчилиги</w:t>
      </w:r>
    </w:p>
    <w:p w14:paraId="3F3C023F" w14:textId="77777777" w:rsidR="00E8415F" w:rsidRPr="00032379" w:rsidRDefault="00E8415F" w:rsidP="00ED1AEA">
      <w:pPr>
        <w:ind w:firstLine="709"/>
        <w:contextualSpacing/>
        <w:jc w:val="both"/>
        <w:rPr>
          <w:sz w:val="28"/>
          <w:szCs w:val="28"/>
          <w:lang w:val="ky-KG"/>
        </w:rPr>
      </w:pPr>
      <w:r w:rsidRPr="00032379">
        <w:rPr>
          <w:sz w:val="28"/>
          <w:szCs w:val="28"/>
          <w:lang w:val="ky-KG"/>
        </w:rPr>
        <w:t>8. Администрациялык регламенттин талаптарын бузгандыгы үчүн Кыргыз Республикасынын Айыл, суу чарба жана аймактарды өнүктүрүү министрлигине караштуу Жер ресурстары боюнча мамлекеттик агенттиктин кызмат адамдары жана кызматкерлери Кыргыз Республикасынын мыйзамдарына ылайык жоопкерчилик тартышат.</w:t>
      </w:r>
    </w:p>
    <w:p w14:paraId="7C2F0E50" w14:textId="77777777" w:rsidR="00E8415F" w:rsidRPr="00032379" w:rsidRDefault="00E8415F" w:rsidP="00ED1AEA">
      <w:pPr>
        <w:ind w:firstLine="709"/>
        <w:contextualSpacing/>
        <w:jc w:val="both"/>
        <w:rPr>
          <w:sz w:val="28"/>
          <w:szCs w:val="28"/>
          <w:lang w:val="ky-KG"/>
        </w:rPr>
      </w:pPr>
      <w:r w:rsidRPr="00032379">
        <w:rPr>
          <w:sz w:val="28"/>
          <w:szCs w:val="28"/>
          <w:lang w:val="ky-KG"/>
        </w:rPr>
        <w:lastRenderedPageBreak/>
        <w:t>9. Кызмат көрсөтүү же анын бир бөлүгү жеке жана/же юридикалык жактарга аутсорсингге берилген учурда, кызмат көрсөтүүнүн административдик регламентинин талаптарынын аткарылышын кѳзѳмѳлдѳѳ кызмат көрсөткөн жооптуу мекемеге жүктѳлѳт.</w:t>
      </w:r>
    </w:p>
    <w:p w14:paraId="344514B1" w14:textId="77777777" w:rsidR="00E8415F" w:rsidRPr="00032379" w:rsidRDefault="00E8415F" w:rsidP="00ED1AEA">
      <w:pPr>
        <w:ind w:firstLine="709"/>
        <w:contextualSpacing/>
        <w:jc w:val="center"/>
        <w:rPr>
          <w:b/>
          <w:sz w:val="28"/>
          <w:szCs w:val="28"/>
          <w:lang w:val="ky-KG"/>
        </w:rPr>
      </w:pPr>
    </w:p>
    <w:p w14:paraId="59378711" w14:textId="77777777" w:rsidR="00E8415F" w:rsidRPr="00032379" w:rsidRDefault="00E8415F" w:rsidP="009D74D5">
      <w:pPr>
        <w:contextualSpacing/>
        <w:jc w:val="center"/>
        <w:rPr>
          <w:b/>
          <w:sz w:val="28"/>
          <w:szCs w:val="28"/>
          <w:lang w:val="ky-KG"/>
        </w:rPr>
      </w:pPr>
      <w:r w:rsidRPr="00032379">
        <w:rPr>
          <w:b/>
          <w:sz w:val="28"/>
          <w:szCs w:val="28"/>
          <w:lang w:val="ky-KG"/>
        </w:rPr>
        <w:t>8. Корутунду жоболор</w:t>
      </w:r>
    </w:p>
    <w:p w14:paraId="42457CEE" w14:textId="77777777" w:rsidR="00E8415F" w:rsidRPr="00032379" w:rsidRDefault="00E8415F" w:rsidP="00ED1AEA">
      <w:pPr>
        <w:ind w:firstLine="709"/>
        <w:contextualSpacing/>
        <w:jc w:val="both"/>
        <w:rPr>
          <w:sz w:val="28"/>
          <w:szCs w:val="28"/>
          <w:lang w:val="ky-KG"/>
        </w:rPr>
      </w:pPr>
      <w:r w:rsidRPr="00032379">
        <w:rPr>
          <w:sz w:val="28"/>
          <w:szCs w:val="28"/>
          <w:lang w:val="ky-KG"/>
        </w:rPr>
        <w:t>10. Зарыл шартка жараша Административдик регламент кызмат кѳрсѳтүү Стандартын кайра кароо менен бир убакта каралууга тийиш.</w:t>
      </w:r>
    </w:p>
    <w:p w14:paraId="7ED6838F" w14:textId="77777777" w:rsidR="00E8415F" w:rsidRPr="00032379" w:rsidRDefault="00E8415F" w:rsidP="00ED1AEA">
      <w:pPr>
        <w:ind w:firstLine="709"/>
        <w:contextualSpacing/>
        <w:jc w:val="both"/>
        <w:rPr>
          <w:b/>
          <w:sz w:val="28"/>
          <w:szCs w:val="28"/>
          <w:lang w:val="ky-KG"/>
        </w:rPr>
      </w:pPr>
    </w:p>
    <w:p w14:paraId="068201A2" w14:textId="77777777" w:rsidR="00E8415F" w:rsidRPr="00032379" w:rsidRDefault="00E8415F" w:rsidP="00ED1AEA">
      <w:pPr>
        <w:ind w:firstLine="709"/>
        <w:contextualSpacing/>
        <w:jc w:val="center"/>
        <w:rPr>
          <w:b/>
          <w:sz w:val="28"/>
          <w:szCs w:val="28"/>
          <w:lang w:val="ky-KG"/>
        </w:rPr>
      </w:pPr>
      <w:r w:rsidRPr="00032379">
        <w:rPr>
          <w:b/>
          <w:sz w:val="28"/>
          <w:szCs w:val="28"/>
          <w:lang w:val="ky-KG"/>
        </w:rPr>
        <w:t xml:space="preserve">9. Административдик регламенттерди иштеп чыгуучулар </w:t>
      </w:r>
    </w:p>
    <w:p w14:paraId="448560EB" w14:textId="77777777" w:rsidR="00E8415F" w:rsidRPr="009D74D5" w:rsidRDefault="00E8415F" w:rsidP="00ED1AEA">
      <w:pPr>
        <w:ind w:firstLine="709"/>
        <w:contextualSpacing/>
        <w:jc w:val="both"/>
        <w:rPr>
          <w:sz w:val="28"/>
          <w:szCs w:val="28"/>
          <w:lang w:val="ky-KG"/>
        </w:rPr>
      </w:pPr>
      <w:r w:rsidRPr="00032379">
        <w:rPr>
          <w:sz w:val="28"/>
          <w:szCs w:val="28"/>
          <w:lang w:val="ky-KG"/>
        </w:rPr>
        <w:t>1. Кыргыз Республикасынын Айыл, суу чарба жана региондук өнүктүрүү министрлигине караштуу Жер ресурстары боюнча мамлекеттик агенттигинин УРНИИТтин башкы адиси Кожомкулов Т.Б.</w:t>
      </w:r>
    </w:p>
    <w:sectPr w:rsidR="00E8415F" w:rsidRPr="009D74D5" w:rsidSect="006F7437">
      <w:type w:val="nextColumn"/>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7BF43" w14:textId="77777777" w:rsidR="00517F60" w:rsidRDefault="00517F60">
      <w:r>
        <w:separator/>
      </w:r>
    </w:p>
  </w:endnote>
  <w:endnote w:type="continuationSeparator" w:id="0">
    <w:p w14:paraId="76848BC8" w14:textId="77777777" w:rsidR="00517F60" w:rsidRDefault="0051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nheri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C3AB" w14:textId="116546C4" w:rsidR="00E67D2F" w:rsidRPr="009F7BE1" w:rsidRDefault="00E67D2F" w:rsidP="009F7BE1">
    <w:pPr>
      <w:pStyle w:val="ab"/>
      <w:jc w:val="right"/>
      <w:rPr>
        <w:sz w:val="22"/>
        <w:szCs w:val="22"/>
      </w:rPr>
    </w:pPr>
    <w:r w:rsidRPr="009F7BE1">
      <w:rPr>
        <w:sz w:val="22"/>
        <w:szCs w:val="22"/>
      </w:rPr>
      <w:fldChar w:fldCharType="begin"/>
    </w:r>
    <w:r w:rsidRPr="009F7BE1">
      <w:rPr>
        <w:sz w:val="22"/>
        <w:szCs w:val="22"/>
      </w:rPr>
      <w:instrText>PAGE   \* MERGEFORMAT</w:instrText>
    </w:r>
    <w:r w:rsidRPr="009F7BE1">
      <w:rPr>
        <w:sz w:val="22"/>
        <w:szCs w:val="22"/>
      </w:rPr>
      <w:fldChar w:fldCharType="separate"/>
    </w:r>
    <w:r w:rsidR="00032379">
      <w:rPr>
        <w:noProof/>
        <w:sz w:val="22"/>
        <w:szCs w:val="22"/>
      </w:rPr>
      <w:t>3</w:t>
    </w:r>
    <w:r w:rsidRPr="009F7BE1">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A427F" w14:textId="77777777" w:rsidR="00517F60" w:rsidRDefault="00517F60">
      <w:r>
        <w:separator/>
      </w:r>
    </w:p>
  </w:footnote>
  <w:footnote w:type="continuationSeparator" w:id="0">
    <w:p w14:paraId="6E121293" w14:textId="77777777" w:rsidR="00517F60" w:rsidRDefault="00517F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5835"/>
    <w:multiLevelType w:val="hybridMultilevel"/>
    <w:tmpl w:val="53160E74"/>
    <w:lvl w:ilvl="0" w:tplc="B8AC1CB2">
      <w:start w:val="1"/>
      <w:numFmt w:val="decimal"/>
      <w:lvlText w:val="%1."/>
      <w:lvlJc w:val="left"/>
      <w:pPr>
        <w:ind w:left="3479" w:hanging="360"/>
      </w:pPr>
      <w:rPr>
        <w:rFonts w:ascii="inherit" w:eastAsia="Times New Roman" w:hAnsi="inherit" w:cs="Courier New"/>
        <w:b w:val="0"/>
        <w:bCs/>
        <w:i w:val="0"/>
        <w:iCs/>
        <w:color w:val="auto"/>
        <w:lang w:val="ky-KG"/>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 w15:restartNumberingAfterBreak="0">
    <w:nsid w:val="44122399"/>
    <w:multiLevelType w:val="hybridMultilevel"/>
    <w:tmpl w:val="0D22485A"/>
    <w:lvl w:ilvl="0" w:tplc="9378EF4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A4EE1"/>
    <w:multiLevelType w:val="hybridMultilevel"/>
    <w:tmpl w:val="8014FE4A"/>
    <w:lvl w:ilvl="0" w:tplc="901CF6C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2345FD"/>
    <w:multiLevelType w:val="hybridMultilevel"/>
    <w:tmpl w:val="90966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BA33E3"/>
    <w:multiLevelType w:val="hybridMultilevel"/>
    <w:tmpl w:val="0026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3CA547F"/>
    <w:multiLevelType w:val="hybridMultilevel"/>
    <w:tmpl w:val="7D547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DED"/>
    <w:rsid w:val="00032379"/>
    <w:rsid w:val="00033865"/>
    <w:rsid w:val="0008692A"/>
    <w:rsid w:val="000B6A8B"/>
    <w:rsid w:val="000F45DC"/>
    <w:rsid w:val="00102996"/>
    <w:rsid w:val="0010779B"/>
    <w:rsid w:val="00151603"/>
    <w:rsid w:val="001845DB"/>
    <w:rsid w:val="00191FD5"/>
    <w:rsid w:val="00197DED"/>
    <w:rsid w:val="001B3A5F"/>
    <w:rsid w:val="001B4313"/>
    <w:rsid w:val="00232B1E"/>
    <w:rsid w:val="00233633"/>
    <w:rsid w:val="00252A6B"/>
    <w:rsid w:val="00263443"/>
    <w:rsid w:val="00267651"/>
    <w:rsid w:val="002856F4"/>
    <w:rsid w:val="00296719"/>
    <w:rsid w:val="002B1F21"/>
    <w:rsid w:val="002B1FE6"/>
    <w:rsid w:val="002B58EF"/>
    <w:rsid w:val="00340AE1"/>
    <w:rsid w:val="00346C23"/>
    <w:rsid w:val="00351AB7"/>
    <w:rsid w:val="00362C7D"/>
    <w:rsid w:val="00376FEA"/>
    <w:rsid w:val="00380631"/>
    <w:rsid w:val="00393758"/>
    <w:rsid w:val="003E41A7"/>
    <w:rsid w:val="003F4916"/>
    <w:rsid w:val="0040456A"/>
    <w:rsid w:val="0042720F"/>
    <w:rsid w:val="00431C62"/>
    <w:rsid w:val="00467085"/>
    <w:rsid w:val="004B7FA0"/>
    <w:rsid w:val="004C25CE"/>
    <w:rsid w:val="004F303A"/>
    <w:rsid w:val="005110E2"/>
    <w:rsid w:val="0051632C"/>
    <w:rsid w:val="00517F60"/>
    <w:rsid w:val="00532120"/>
    <w:rsid w:val="00546B51"/>
    <w:rsid w:val="005564C3"/>
    <w:rsid w:val="00565F7B"/>
    <w:rsid w:val="005A2D11"/>
    <w:rsid w:val="005C6448"/>
    <w:rsid w:val="005C6DEF"/>
    <w:rsid w:val="005D3410"/>
    <w:rsid w:val="00665DEB"/>
    <w:rsid w:val="0067115A"/>
    <w:rsid w:val="00680509"/>
    <w:rsid w:val="0068462A"/>
    <w:rsid w:val="0068700E"/>
    <w:rsid w:val="00695CF3"/>
    <w:rsid w:val="006B2940"/>
    <w:rsid w:val="006C064A"/>
    <w:rsid w:val="006F7437"/>
    <w:rsid w:val="00703468"/>
    <w:rsid w:val="00717715"/>
    <w:rsid w:val="00722D2A"/>
    <w:rsid w:val="00750538"/>
    <w:rsid w:val="007849E6"/>
    <w:rsid w:val="00790875"/>
    <w:rsid w:val="007A417D"/>
    <w:rsid w:val="007B0B76"/>
    <w:rsid w:val="007C32DE"/>
    <w:rsid w:val="007F628C"/>
    <w:rsid w:val="0084340B"/>
    <w:rsid w:val="00854FEC"/>
    <w:rsid w:val="008577AD"/>
    <w:rsid w:val="008B4828"/>
    <w:rsid w:val="008D37B0"/>
    <w:rsid w:val="008F2DE7"/>
    <w:rsid w:val="00907A99"/>
    <w:rsid w:val="00945499"/>
    <w:rsid w:val="00956B52"/>
    <w:rsid w:val="00970526"/>
    <w:rsid w:val="00983E5E"/>
    <w:rsid w:val="0099233B"/>
    <w:rsid w:val="009935A0"/>
    <w:rsid w:val="00996CAE"/>
    <w:rsid w:val="009B6204"/>
    <w:rsid w:val="009D74D5"/>
    <w:rsid w:val="009F7BE1"/>
    <w:rsid w:val="00A119D0"/>
    <w:rsid w:val="00A13501"/>
    <w:rsid w:val="00A212F5"/>
    <w:rsid w:val="00A23DFF"/>
    <w:rsid w:val="00A31B1E"/>
    <w:rsid w:val="00A45E2D"/>
    <w:rsid w:val="00A73F48"/>
    <w:rsid w:val="00A761D4"/>
    <w:rsid w:val="00AD196D"/>
    <w:rsid w:val="00AF6E60"/>
    <w:rsid w:val="00B6511B"/>
    <w:rsid w:val="00B74EE5"/>
    <w:rsid w:val="00B82CBD"/>
    <w:rsid w:val="00B86E43"/>
    <w:rsid w:val="00B9358B"/>
    <w:rsid w:val="00BA1F4D"/>
    <w:rsid w:val="00BA565A"/>
    <w:rsid w:val="00BA6192"/>
    <w:rsid w:val="00BC45A1"/>
    <w:rsid w:val="00BD26ED"/>
    <w:rsid w:val="00BD3C4F"/>
    <w:rsid w:val="00BF06E0"/>
    <w:rsid w:val="00BF40A0"/>
    <w:rsid w:val="00BF44CE"/>
    <w:rsid w:val="00BF455B"/>
    <w:rsid w:val="00C0428A"/>
    <w:rsid w:val="00C344DA"/>
    <w:rsid w:val="00C76A03"/>
    <w:rsid w:val="00C93C2F"/>
    <w:rsid w:val="00CA4F9E"/>
    <w:rsid w:val="00CA59BB"/>
    <w:rsid w:val="00CC08B1"/>
    <w:rsid w:val="00CC2825"/>
    <w:rsid w:val="00D276E0"/>
    <w:rsid w:val="00D37029"/>
    <w:rsid w:val="00D46C88"/>
    <w:rsid w:val="00DB00BF"/>
    <w:rsid w:val="00DC711D"/>
    <w:rsid w:val="00DD7AAF"/>
    <w:rsid w:val="00DE6753"/>
    <w:rsid w:val="00E1566C"/>
    <w:rsid w:val="00E160A2"/>
    <w:rsid w:val="00E16E4C"/>
    <w:rsid w:val="00E23FEA"/>
    <w:rsid w:val="00E258CE"/>
    <w:rsid w:val="00E27E9C"/>
    <w:rsid w:val="00E42237"/>
    <w:rsid w:val="00E563FF"/>
    <w:rsid w:val="00E615E7"/>
    <w:rsid w:val="00E67D2F"/>
    <w:rsid w:val="00E765AD"/>
    <w:rsid w:val="00E765F1"/>
    <w:rsid w:val="00E8415F"/>
    <w:rsid w:val="00E8788A"/>
    <w:rsid w:val="00EB1700"/>
    <w:rsid w:val="00EC6259"/>
    <w:rsid w:val="00ED1AEA"/>
    <w:rsid w:val="00F060BD"/>
    <w:rsid w:val="00F32F93"/>
    <w:rsid w:val="00F54CBC"/>
    <w:rsid w:val="00FB1E05"/>
    <w:rsid w:val="00FF6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B3A26"/>
  <w15:docId w15:val="{4CC85D51-3EFE-43C3-BB80-50F67154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DED"/>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97DED"/>
    <w:pPr>
      <w:spacing w:after="200" w:line="276" w:lineRule="auto"/>
      <w:ind w:left="720"/>
      <w:contextualSpacing/>
    </w:pPr>
    <w:rPr>
      <w:rFonts w:ascii="Calibri" w:eastAsia="Times New Roman" w:hAnsi="Calibri"/>
      <w:sz w:val="22"/>
      <w:szCs w:val="22"/>
      <w:lang w:eastAsia="en-US"/>
    </w:rPr>
  </w:style>
  <w:style w:type="character" w:customStyle="1" w:styleId="3">
    <w:name w:val="Основной текст (3) + Полужирный"/>
    <w:rsid w:val="00197DED"/>
    <w:rPr>
      <w:rFonts w:ascii="Times New Roman" w:hAnsi="Times New Roman" w:cs="Times New Roman"/>
      <w:b/>
      <w:bCs/>
      <w:spacing w:val="0"/>
      <w:sz w:val="19"/>
      <w:szCs w:val="19"/>
    </w:rPr>
  </w:style>
  <w:style w:type="character" w:customStyle="1" w:styleId="a3">
    <w:name w:val="Основной текст_"/>
    <w:link w:val="6"/>
    <w:locked/>
    <w:rsid w:val="00197DED"/>
    <w:rPr>
      <w:sz w:val="19"/>
      <w:szCs w:val="19"/>
      <w:shd w:val="clear" w:color="auto" w:fill="FFFFFF"/>
    </w:rPr>
  </w:style>
  <w:style w:type="character" w:customStyle="1" w:styleId="a4">
    <w:name w:val="Основной текст + Не курсив"/>
    <w:rsid w:val="00197DED"/>
    <w:rPr>
      <w:i/>
      <w:iCs/>
      <w:sz w:val="19"/>
      <w:szCs w:val="19"/>
      <w:shd w:val="clear" w:color="auto" w:fill="FFFFFF"/>
    </w:rPr>
  </w:style>
  <w:style w:type="paragraph" w:customStyle="1" w:styleId="6">
    <w:name w:val="Основной текст6"/>
    <w:basedOn w:val="a"/>
    <w:link w:val="a3"/>
    <w:rsid w:val="00197DED"/>
    <w:pPr>
      <w:shd w:val="clear" w:color="auto" w:fill="FFFFFF"/>
      <w:spacing w:line="228" w:lineRule="exact"/>
      <w:jc w:val="both"/>
    </w:pPr>
    <w:rPr>
      <w:rFonts w:eastAsia="Times New Roman"/>
      <w:sz w:val="19"/>
      <w:szCs w:val="19"/>
      <w:shd w:val="clear" w:color="auto" w:fill="FFFFFF"/>
      <w:lang w:val="x-none" w:eastAsia="x-none"/>
    </w:rPr>
  </w:style>
  <w:style w:type="character" w:customStyle="1" w:styleId="2">
    <w:name w:val="Основной текст (2)_"/>
    <w:link w:val="20"/>
    <w:locked/>
    <w:rsid w:val="00197DED"/>
    <w:rPr>
      <w:sz w:val="19"/>
      <w:szCs w:val="19"/>
      <w:shd w:val="clear" w:color="auto" w:fill="FFFFFF"/>
    </w:rPr>
  </w:style>
  <w:style w:type="paragraph" w:customStyle="1" w:styleId="20">
    <w:name w:val="Основной текст (2)"/>
    <w:basedOn w:val="a"/>
    <w:link w:val="2"/>
    <w:rsid w:val="00197DED"/>
    <w:pPr>
      <w:shd w:val="clear" w:color="auto" w:fill="FFFFFF"/>
      <w:spacing w:line="233" w:lineRule="exact"/>
    </w:pPr>
    <w:rPr>
      <w:rFonts w:eastAsia="Times New Roman"/>
      <w:sz w:val="19"/>
      <w:szCs w:val="19"/>
      <w:shd w:val="clear" w:color="auto" w:fill="FFFFFF"/>
      <w:lang w:val="x-none" w:eastAsia="x-none"/>
    </w:rPr>
  </w:style>
  <w:style w:type="paragraph" w:customStyle="1" w:styleId="First-line-indent">
    <w:name w:val="First-line-indent"/>
    <w:basedOn w:val="a"/>
    <w:rsid w:val="00197DED"/>
    <w:pPr>
      <w:widowControl w:val="0"/>
      <w:suppressAutoHyphens/>
      <w:spacing w:line="288" w:lineRule="auto"/>
      <w:ind w:firstLine="283"/>
      <w:jc w:val="both"/>
    </w:pPr>
    <w:rPr>
      <w:szCs w:val="20"/>
      <w:lang w:val="en-US" w:eastAsia="hi-IN" w:bidi="hi-IN"/>
    </w:rPr>
  </w:style>
  <w:style w:type="paragraph" w:customStyle="1" w:styleId="tkTekst">
    <w:name w:val="_Текст обычный (tkTekst)"/>
    <w:basedOn w:val="a"/>
    <w:rsid w:val="00197DED"/>
    <w:pPr>
      <w:spacing w:after="60" w:line="276" w:lineRule="auto"/>
      <w:ind w:firstLine="567"/>
      <w:jc w:val="both"/>
    </w:pPr>
    <w:rPr>
      <w:rFonts w:ascii="Arial" w:eastAsia="Times New Roman" w:hAnsi="Arial"/>
      <w:sz w:val="20"/>
      <w:szCs w:val="20"/>
    </w:rPr>
  </w:style>
  <w:style w:type="paragraph" w:customStyle="1" w:styleId="tkTablica">
    <w:name w:val="_Текст таблицы (tkTablica)"/>
    <w:basedOn w:val="a"/>
    <w:rsid w:val="00197DED"/>
    <w:pPr>
      <w:spacing w:after="60" w:line="276" w:lineRule="auto"/>
      <w:jc w:val="both"/>
    </w:pPr>
    <w:rPr>
      <w:rFonts w:ascii="Arial" w:eastAsia="Times New Roman" w:hAnsi="Arial"/>
      <w:sz w:val="20"/>
      <w:szCs w:val="20"/>
    </w:rPr>
  </w:style>
  <w:style w:type="paragraph" w:customStyle="1" w:styleId="tkZagolovok2">
    <w:name w:val="_Заголовок Раздел (tkZagolovok2)"/>
    <w:basedOn w:val="a"/>
    <w:rsid w:val="00197DED"/>
    <w:pPr>
      <w:spacing w:before="200" w:after="200" w:line="276" w:lineRule="auto"/>
      <w:ind w:left="1134" w:right="1134"/>
      <w:jc w:val="center"/>
    </w:pPr>
    <w:rPr>
      <w:rFonts w:ascii="Arial" w:eastAsia="Times New Roman" w:hAnsi="Arial"/>
      <w:b/>
      <w:bCs/>
    </w:rPr>
  </w:style>
  <w:style w:type="character" w:customStyle="1" w:styleId="4">
    <w:name w:val="Основной текст (4)_"/>
    <w:link w:val="40"/>
    <w:locked/>
    <w:rsid w:val="00362C7D"/>
    <w:rPr>
      <w:rFonts w:ascii="Century Gothic" w:hAnsi="Century Gothic"/>
      <w:sz w:val="17"/>
      <w:szCs w:val="17"/>
      <w:shd w:val="clear" w:color="auto" w:fill="FFFFFF"/>
    </w:rPr>
  </w:style>
  <w:style w:type="paragraph" w:customStyle="1" w:styleId="40">
    <w:name w:val="Основной текст (4)"/>
    <w:basedOn w:val="a"/>
    <w:link w:val="4"/>
    <w:rsid w:val="00362C7D"/>
    <w:pPr>
      <w:shd w:val="clear" w:color="auto" w:fill="FFFFFF"/>
      <w:spacing w:line="211" w:lineRule="exact"/>
    </w:pPr>
    <w:rPr>
      <w:rFonts w:ascii="Century Gothic" w:eastAsia="Times New Roman" w:hAnsi="Century Gothic"/>
      <w:sz w:val="17"/>
      <w:szCs w:val="17"/>
      <w:shd w:val="clear" w:color="auto" w:fill="FFFFFF"/>
      <w:lang w:val="x-none" w:eastAsia="x-none"/>
    </w:rPr>
  </w:style>
  <w:style w:type="paragraph" w:customStyle="1" w:styleId="Style5">
    <w:name w:val="Style5"/>
    <w:basedOn w:val="a"/>
    <w:rsid w:val="007F628C"/>
    <w:pPr>
      <w:widowControl w:val="0"/>
      <w:autoSpaceDE w:val="0"/>
      <w:autoSpaceDN w:val="0"/>
      <w:adjustRightInd w:val="0"/>
    </w:pPr>
    <w:rPr>
      <w:rFonts w:ascii="Arial" w:eastAsia="Times New Roman" w:hAnsi="Arial"/>
    </w:rPr>
  </w:style>
  <w:style w:type="paragraph" w:styleId="a5">
    <w:name w:val="Balloon Text"/>
    <w:basedOn w:val="a"/>
    <w:semiHidden/>
    <w:rsid w:val="003F4916"/>
    <w:rPr>
      <w:rFonts w:ascii="Tahoma" w:hAnsi="Tahoma"/>
      <w:sz w:val="16"/>
      <w:szCs w:val="16"/>
    </w:rPr>
  </w:style>
  <w:style w:type="paragraph" w:styleId="a6">
    <w:name w:val="No Spacing"/>
    <w:uiPriority w:val="1"/>
    <w:qFormat/>
    <w:rsid w:val="0042720F"/>
    <w:rPr>
      <w:rFonts w:ascii="Calibri" w:hAnsi="Calibri"/>
      <w:sz w:val="22"/>
      <w:szCs w:val="22"/>
    </w:rPr>
  </w:style>
  <w:style w:type="character" w:styleId="a7">
    <w:name w:val="Hyperlink"/>
    <w:uiPriority w:val="99"/>
    <w:unhideWhenUsed/>
    <w:rsid w:val="0042720F"/>
    <w:rPr>
      <w:color w:val="0000FF"/>
      <w:u w:val="single"/>
    </w:rPr>
  </w:style>
  <w:style w:type="paragraph" w:styleId="a8">
    <w:name w:val="List Paragraph"/>
    <w:basedOn w:val="a"/>
    <w:uiPriority w:val="34"/>
    <w:qFormat/>
    <w:rsid w:val="00BF455B"/>
    <w:pPr>
      <w:spacing w:after="200" w:line="276" w:lineRule="auto"/>
      <w:ind w:left="720"/>
      <w:contextualSpacing/>
    </w:pPr>
    <w:rPr>
      <w:rFonts w:ascii="Calibri" w:hAnsi="Calibri"/>
      <w:sz w:val="22"/>
      <w:szCs w:val="22"/>
      <w:lang w:eastAsia="en-US"/>
    </w:rPr>
  </w:style>
  <w:style w:type="character" w:customStyle="1" w:styleId="FontStyle16">
    <w:name w:val="Font Style16"/>
    <w:uiPriority w:val="99"/>
    <w:rsid w:val="00BF455B"/>
    <w:rPr>
      <w:rFonts w:ascii="Arial" w:hAnsi="Arial"/>
      <w:sz w:val="16"/>
    </w:rPr>
  </w:style>
  <w:style w:type="paragraph" w:styleId="a9">
    <w:name w:val="header"/>
    <w:basedOn w:val="a"/>
    <w:link w:val="aa"/>
    <w:rsid w:val="00E67D2F"/>
    <w:pPr>
      <w:tabs>
        <w:tab w:val="center" w:pos="4513"/>
        <w:tab w:val="right" w:pos="9026"/>
      </w:tabs>
    </w:pPr>
  </w:style>
  <w:style w:type="character" w:customStyle="1" w:styleId="aa">
    <w:name w:val="Верхний колонтитул Знак"/>
    <w:link w:val="a9"/>
    <w:rsid w:val="00E67D2F"/>
    <w:rPr>
      <w:rFonts w:eastAsia="Calibri"/>
      <w:sz w:val="24"/>
      <w:szCs w:val="24"/>
    </w:rPr>
  </w:style>
  <w:style w:type="paragraph" w:styleId="ab">
    <w:name w:val="footer"/>
    <w:basedOn w:val="a"/>
    <w:link w:val="ac"/>
    <w:uiPriority w:val="99"/>
    <w:rsid w:val="00E67D2F"/>
    <w:pPr>
      <w:tabs>
        <w:tab w:val="center" w:pos="4513"/>
        <w:tab w:val="right" w:pos="9026"/>
      </w:tabs>
    </w:pPr>
  </w:style>
  <w:style w:type="character" w:customStyle="1" w:styleId="ac">
    <w:name w:val="Нижний колонтитул Знак"/>
    <w:link w:val="ab"/>
    <w:uiPriority w:val="99"/>
    <w:rsid w:val="00E67D2F"/>
    <w:rPr>
      <w:rFonts w:eastAsia="Calibri"/>
      <w:sz w:val="24"/>
      <w:szCs w:val="24"/>
    </w:rPr>
  </w:style>
  <w:style w:type="paragraph" w:styleId="HTML">
    <w:name w:val="HTML Preformatted"/>
    <w:basedOn w:val="a"/>
    <w:link w:val="HTML0"/>
    <w:uiPriority w:val="99"/>
    <w:unhideWhenUsed/>
    <w:rsid w:val="00263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63443"/>
    <w:rPr>
      <w:rFonts w:ascii="Courier New" w:hAnsi="Courier New" w:cs="Courier New"/>
    </w:rPr>
  </w:style>
  <w:style w:type="character" w:customStyle="1" w:styleId="y2iqfc">
    <w:name w:val="y2iqfc"/>
    <w:basedOn w:val="a0"/>
    <w:rsid w:val="00263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78843">
      <w:bodyDiv w:val="1"/>
      <w:marLeft w:val="0"/>
      <w:marRight w:val="0"/>
      <w:marTop w:val="0"/>
      <w:marBottom w:val="0"/>
      <w:divBdr>
        <w:top w:val="none" w:sz="0" w:space="0" w:color="auto"/>
        <w:left w:val="none" w:sz="0" w:space="0" w:color="auto"/>
        <w:bottom w:val="none" w:sz="0" w:space="0" w:color="auto"/>
        <w:right w:val="none" w:sz="0" w:space="0" w:color="auto"/>
      </w:divBdr>
    </w:div>
    <w:div w:id="77361997">
      <w:bodyDiv w:val="1"/>
      <w:marLeft w:val="0"/>
      <w:marRight w:val="0"/>
      <w:marTop w:val="0"/>
      <w:marBottom w:val="0"/>
      <w:divBdr>
        <w:top w:val="none" w:sz="0" w:space="0" w:color="auto"/>
        <w:left w:val="none" w:sz="0" w:space="0" w:color="auto"/>
        <w:bottom w:val="none" w:sz="0" w:space="0" w:color="auto"/>
        <w:right w:val="none" w:sz="0" w:space="0" w:color="auto"/>
      </w:divBdr>
    </w:div>
    <w:div w:id="109473474">
      <w:bodyDiv w:val="1"/>
      <w:marLeft w:val="0"/>
      <w:marRight w:val="0"/>
      <w:marTop w:val="0"/>
      <w:marBottom w:val="0"/>
      <w:divBdr>
        <w:top w:val="none" w:sz="0" w:space="0" w:color="auto"/>
        <w:left w:val="none" w:sz="0" w:space="0" w:color="auto"/>
        <w:bottom w:val="none" w:sz="0" w:space="0" w:color="auto"/>
        <w:right w:val="none" w:sz="0" w:space="0" w:color="auto"/>
      </w:divBdr>
    </w:div>
    <w:div w:id="120848978">
      <w:bodyDiv w:val="1"/>
      <w:marLeft w:val="0"/>
      <w:marRight w:val="0"/>
      <w:marTop w:val="0"/>
      <w:marBottom w:val="0"/>
      <w:divBdr>
        <w:top w:val="none" w:sz="0" w:space="0" w:color="auto"/>
        <w:left w:val="none" w:sz="0" w:space="0" w:color="auto"/>
        <w:bottom w:val="none" w:sz="0" w:space="0" w:color="auto"/>
        <w:right w:val="none" w:sz="0" w:space="0" w:color="auto"/>
      </w:divBdr>
    </w:div>
    <w:div w:id="176382911">
      <w:bodyDiv w:val="1"/>
      <w:marLeft w:val="0"/>
      <w:marRight w:val="0"/>
      <w:marTop w:val="0"/>
      <w:marBottom w:val="0"/>
      <w:divBdr>
        <w:top w:val="none" w:sz="0" w:space="0" w:color="auto"/>
        <w:left w:val="none" w:sz="0" w:space="0" w:color="auto"/>
        <w:bottom w:val="none" w:sz="0" w:space="0" w:color="auto"/>
        <w:right w:val="none" w:sz="0" w:space="0" w:color="auto"/>
      </w:divBdr>
    </w:div>
    <w:div w:id="200173384">
      <w:bodyDiv w:val="1"/>
      <w:marLeft w:val="0"/>
      <w:marRight w:val="0"/>
      <w:marTop w:val="0"/>
      <w:marBottom w:val="0"/>
      <w:divBdr>
        <w:top w:val="none" w:sz="0" w:space="0" w:color="auto"/>
        <w:left w:val="none" w:sz="0" w:space="0" w:color="auto"/>
        <w:bottom w:val="none" w:sz="0" w:space="0" w:color="auto"/>
        <w:right w:val="none" w:sz="0" w:space="0" w:color="auto"/>
      </w:divBdr>
    </w:div>
    <w:div w:id="239944528">
      <w:bodyDiv w:val="1"/>
      <w:marLeft w:val="0"/>
      <w:marRight w:val="0"/>
      <w:marTop w:val="0"/>
      <w:marBottom w:val="0"/>
      <w:divBdr>
        <w:top w:val="none" w:sz="0" w:space="0" w:color="auto"/>
        <w:left w:val="none" w:sz="0" w:space="0" w:color="auto"/>
        <w:bottom w:val="none" w:sz="0" w:space="0" w:color="auto"/>
        <w:right w:val="none" w:sz="0" w:space="0" w:color="auto"/>
      </w:divBdr>
    </w:div>
    <w:div w:id="243877683">
      <w:bodyDiv w:val="1"/>
      <w:marLeft w:val="0"/>
      <w:marRight w:val="0"/>
      <w:marTop w:val="0"/>
      <w:marBottom w:val="0"/>
      <w:divBdr>
        <w:top w:val="none" w:sz="0" w:space="0" w:color="auto"/>
        <w:left w:val="none" w:sz="0" w:space="0" w:color="auto"/>
        <w:bottom w:val="none" w:sz="0" w:space="0" w:color="auto"/>
        <w:right w:val="none" w:sz="0" w:space="0" w:color="auto"/>
      </w:divBdr>
    </w:div>
    <w:div w:id="251202201">
      <w:bodyDiv w:val="1"/>
      <w:marLeft w:val="0"/>
      <w:marRight w:val="0"/>
      <w:marTop w:val="0"/>
      <w:marBottom w:val="0"/>
      <w:divBdr>
        <w:top w:val="none" w:sz="0" w:space="0" w:color="auto"/>
        <w:left w:val="none" w:sz="0" w:space="0" w:color="auto"/>
        <w:bottom w:val="none" w:sz="0" w:space="0" w:color="auto"/>
        <w:right w:val="none" w:sz="0" w:space="0" w:color="auto"/>
      </w:divBdr>
    </w:div>
    <w:div w:id="254628351">
      <w:bodyDiv w:val="1"/>
      <w:marLeft w:val="0"/>
      <w:marRight w:val="0"/>
      <w:marTop w:val="0"/>
      <w:marBottom w:val="0"/>
      <w:divBdr>
        <w:top w:val="none" w:sz="0" w:space="0" w:color="auto"/>
        <w:left w:val="none" w:sz="0" w:space="0" w:color="auto"/>
        <w:bottom w:val="none" w:sz="0" w:space="0" w:color="auto"/>
        <w:right w:val="none" w:sz="0" w:space="0" w:color="auto"/>
      </w:divBdr>
    </w:div>
    <w:div w:id="274412792">
      <w:bodyDiv w:val="1"/>
      <w:marLeft w:val="0"/>
      <w:marRight w:val="0"/>
      <w:marTop w:val="0"/>
      <w:marBottom w:val="0"/>
      <w:divBdr>
        <w:top w:val="none" w:sz="0" w:space="0" w:color="auto"/>
        <w:left w:val="none" w:sz="0" w:space="0" w:color="auto"/>
        <w:bottom w:val="none" w:sz="0" w:space="0" w:color="auto"/>
        <w:right w:val="none" w:sz="0" w:space="0" w:color="auto"/>
      </w:divBdr>
    </w:div>
    <w:div w:id="296884715">
      <w:bodyDiv w:val="1"/>
      <w:marLeft w:val="0"/>
      <w:marRight w:val="0"/>
      <w:marTop w:val="0"/>
      <w:marBottom w:val="0"/>
      <w:divBdr>
        <w:top w:val="none" w:sz="0" w:space="0" w:color="auto"/>
        <w:left w:val="none" w:sz="0" w:space="0" w:color="auto"/>
        <w:bottom w:val="none" w:sz="0" w:space="0" w:color="auto"/>
        <w:right w:val="none" w:sz="0" w:space="0" w:color="auto"/>
      </w:divBdr>
    </w:div>
    <w:div w:id="297762420">
      <w:bodyDiv w:val="1"/>
      <w:marLeft w:val="0"/>
      <w:marRight w:val="0"/>
      <w:marTop w:val="0"/>
      <w:marBottom w:val="0"/>
      <w:divBdr>
        <w:top w:val="none" w:sz="0" w:space="0" w:color="auto"/>
        <w:left w:val="none" w:sz="0" w:space="0" w:color="auto"/>
        <w:bottom w:val="none" w:sz="0" w:space="0" w:color="auto"/>
        <w:right w:val="none" w:sz="0" w:space="0" w:color="auto"/>
      </w:divBdr>
    </w:div>
    <w:div w:id="314067669">
      <w:bodyDiv w:val="1"/>
      <w:marLeft w:val="0"/>
      <w:marRight w:val="0"/>
      <w:marTop w:val="0"/>
      <w:marBottom w:val="0"/>
      <w:divBdr>
        <w:top w:val="none" w:sz="0" w:space="0" w:color="auto"/>
        <w:left w:val="none" w:sz="0" w:space="0" w:color="auto"/>
        <w:bottom w:val="none" w:sz="0" w:space="0" w:color="auto"/>
        <w:right w:val="none" w:sz="0" w:space="0" w:color="auto"/>
      </w:divBdr>
    </w:div>
    <w:div w:id="326590798">
      <w:bodyDiv w:val="1"/>
      <w:marLeft w:val="0"/>
      <w:marRight w:val="0"/>
      <w:marTop w:val="0"/>
      <w:marBottom w:val="0"/>
      <w:divBdr>
        <w:top w:val="none" w:sz="0" w:space="0" w:color="auto"/>
        <w:left w:val="none" w:sz="0" w:space="0" w:color="auto"/>
        <w:bottom w:val="none" w:sz="0" w:space="0" w:color="auto"/>
        <w:right w:val="none" w:sz="0" w:space="0" w:color="auto"/>
      </w:divBdr>
    </w:div>
    <w:div w:id="402607142">
      <w:bodyDiv w:val="1"/>
      <w:marLeft w:val="0"/>
      <w:marRight w:val="0"/>
      <w:marTop w:val="0"/>
      <w:marBottom w:val="0"/>
      <w:divBdr>
        <w:top w:val="none" w:sz="0" w:space="0" w:color="auto"/>
        <w:left w:val="none" w:sz="0" w:space="0" w:color="auto"/>
        <w:bottom w:val="none" w:sz="0" w:space="0" w:color="auto"/>
        <w:right w:val="none" w:sz="0" w:space="0" w:color="auto"/>
      </w:divBdr>
    </w:div>
    <w:div w:id="403382706">
      <w:bodyDiv w:val="1"/>
      <w:marLeft w:val="0"/>
      <w:marRight w:val="0"/>
      <w:marTop w:val="0"/>
      <w:marBottom w:val="0"/>
      <w:divBdr>
        <w:top w:val="none" w:sz="0" w:space="0" w:color="auto"/>
        <w:left w:val="none" w:sz="0" w:space="0" w:color="auto"/>
        <w:bottom w:val="none" w:sz="0" w:space="0" w:color="auto"/>
        <w:right w:val="none" w:sz="0" w:space="0" w:color="auto"/>
      </w:divBdr>
    </w:div>
    <w:div w:id="421725545">
      <w:bodyDiv w:val="1"/>
      <w:marLeft w:val="0"/>
      <w:marRight w:val="0"/>
      <w:marTop w:val="0"/>
      <w:marBottom w:val="0"/>
      <w:divBdr>
        <w:top w:val="none" w:sz="0" w:space="0" w:color="auto"/>
        <w:left w:val="none" w:sz="0" w:space="0" w:color="auto"/>
        <w:bottom w:val="none" w:sz="0" w:space="0" w:color="auto"/>
        <w:right w:val="none" w:sz="0" w:space="0" w:color="auto"/>
      </w:divBdr>
    </w:div>
    <w:div w:id="424494243">
      <w:bodyDiv w:val="1"/>
      <w:marLeft w:val="0"/>
      <w:marRight w:val="0"/>
      <w:marTop w:val="0"/>
      <w:marBottom w:val="0"/>
      <w:divBdr>
        <w:top w:val="none" w:sz="0" w:space="0" w:color="auto"/>
        <w:left w:val="none" w:sz="0" w:space="0" w:color="auto"/>
        <w:bottom w:val="none" w:sz="0" w:space="0" w:color="auto"/>
        <w:right w:val="none" w:sz="0" w:space="0" w:color="auto"/>
      </w:divBdr>
    </w:div>
    <w:div w:id="488718395">
      <w:bodyDiv w:val="1"/>
      <w:marLeft w:val="0"/>
      <w:marRight w:val="0"/>
      <w:marTop w:val="0"/>
      <w:marBottom w:val="0"/>
      <w:divBdr>
        <w:top w:val="none" w:sz="0" w:space="0" w:color="auto"/>
        <w:left w:val="none" w:sz="0" w:space="0" w:color="auto"/>
        <w:bottom w:val="none" w:sz="0" w:space="0" w:color="auto"/>
        <w:right w:val="none" w:sz="0" w:space="0" w:color="auto"/>
      </w:divBdr>
    </w:div>
    <w:div w:id="490026074">
      <w:bodyDiv w:val="1"/>
      <w:marLeft w:val="0"/>
      <w:marRight w:val="0"/>
      <w:marTop w:val="0"/>
      <w:marBottom w:val="0"/>
      <w:divBdr>
        <w:top w:val="none" w:sz="0" w:space="0" w:color="auto"/>
        <w:left w:val="none" w:sz="0" w:space="0" w:color="auto"/>
        <w:bottom w:val="none" w:sz="0" w:space="0" w:color="auto"/>
        <w:right w:val="none" w:sz="0" w:space="0" w:color="auto"/>
      </w:divBdr>
    </w:div>
    <w:div w:id="510684300">
      <w:bodyDiv w:val="1"/>
      <w:marLeft w:val="0"/>
      <w:marRight w:val="0"/>
      <w:marTop w:val="0"/>
      <w:marBottom w:val="0"/>
      <w:divBdr>
        <w:top w:val="none" w:sz="0" w:space="0" w:color="auto"/>
        <w:left w:val="none" w:sz="0" w:space="0" w:color="auto"/>
        <w:bottom w:val="none" w:sz="0" w:space="0" w:color="auto"/>
        <w:right w:val="none" w:sz="0" w:space="0" w:color="auto"/>
      </w:divBdr>
    </w:div>
    <w:div w:id="518667402">
      <w:bodyDiv w:val="1"/>
      <w:marLeft w:val="0"/>
      <w:marRight w:val="0"/>
      <w:marTop w:val="0"/>
      <w:marBottom w:val="0"/>
      <w:divBdr>
        <w:top w:val="none" w:sz="0" w:space="0" w:color="auto"/>
        <w:left w:val="none" w:sz="0" w:space="0" w:color="auto"/>
        <w:bottom w:val="none" w:sz="0" w:space="0" w:color="auto"/>
        <w:right w:val="none" w:sz="0" w:space="0" w:color="auto"/>
      </w:divBdr>
    </w:div>
    <w:div w:id="518853779">
      <w:bodyDiv w:val="1"/>
      <w:marLeft w:val="0"/>
      <w:marRight w:val="0"/>
      <w:marTop w:val="0"/>
      <w:marBottom w:val="0"/>
      <w:divBdr>
        <w:top w:val="none" w:sz="0" w:space="0" w:color="auto"/>
        <w:left w:val="none" w:sz="0" w:space="0" w:color="auto"/>
        <w:bottom w:val="none" w:sz="0" w:space="0" w:color="auto"/>
        <w:right w:val="none" w:sz="0" w:space="0" w:color="auto"/>
      </w:divBdr>
    </w:div>
    <w:div w:id="518855404">
      <w:bodyDiv w:val="1"/>
      <w:marLeft w:val="0"/>
      <w:marRight w:val="0"/>
      <w:marTop w:val="0"/>
      <w:marBottom w:val="0"/>
      <w:divBdr>
        <w:top w:val="none" w:sz="0" w:space="0" w:color="auto"/>
        <w:left w:val="none" w:sz="0" w:space="0" w:color="auto"/>
        <w:bottom w:val="none" w:sz="0" w:space="0" w:color="auto"/>
        <w:right w:val="none" w:sz="0" w:space="0" w:color="auto"/>
      </w:divBdr>
    </w:div>
    <w:div w:id="620500962">
      <w:bodyDiv w:val="1"/>
      <w:marLeft w:val="0"/>
      <w:marRight w:val="0"/>
      <w:marTop w:val="0"/>
      <w:marBottom w:val="0"/>
      <w:divBdr>
        <w:top w:val="none" w:sz="0" w:space="0" w:color="auto"/>
        <w:left w:val="none" w:sz="0" w:space="0" w:color="auto"/>
        <w:bottom w:val="none" w:sz="0" w:space="0" w:color="auto"/>
        <w:right w:val="none" w:sz="0" w:space="0" w:color="auto"/>
      </w:divBdr>
    </w:div>
    <w:div w:id="634608149">
      <w:bodyDiv w:val="1"/>
      <w:marLeft w:val="0"/>
      <w:marRight w:val="0"/>
      <w:marTop w:val="0"/>
      <w:marBottom w:val="0"/>
      <w:divBdr>
        <w:top w:val="none" w:sz="0" w:space="0" w:color="auto"/>
        <w:left w:val="none" w:sz="0" w:space="0" w:color="auto"/>
        <w:bottom w:val="none" w:sz="0" w:space="0" w:color="auto"/>
        <w:right w:val="none" w:sz="0" w:space="0" w:color="auto"/>
      </w:divBdr>
    </w:div>
    <w:div w:id="684094916">
      <w:bodyDiv w:val="1"/>
      <w:marLeft w:val="0"/>
      <w:marRight w:val="0"/>
      <w:marTop w:val="0"/>
      <w:marBottom w:val="0"/>
      <w:divBdr>
        <w:top w:val="none" w:sz="0" w:space="0" w:color="auto"/>
        <w:left w:val="none" w:sz="0" w:space="0" w:color="auto"/>
        <w:bottom w:val="none" w:sz="0" w:space="0" w:color="auto"/>
        <w:right w:val="none" w:sz="0" w:space="0" w:color="auto"/>
      </w:divBdr>
    </w:div>
    <w:div w:id="711346322">
      <w:bodyDiv w:val="1"/>
      <w:marLeft w:val="0"/>
      <w:marRight w:val="0"/>
      <w:marTop w:val="0"/>
      <w:marBottom w:val="0"/>
      <w:divBdr>
        <w:top w:val="none" w:sz="0" w:space="0" w:color="auto"/>
        <w:left w:val="none" w:sz="0" w:space="0" w:color="auto"/>
        <w:bottom w:val="none" w:sz="0" w:space="0" w:color="auto"/>
        <w:right w:val="none" w:sz="0" w:space="0" w:color="auto"/>
      </w:divBdr>
    </w:div>
    <w:div w:id="784807960">
      <w:bodyDiv w:val="1"/>
      <w:marLeft w:val="0"/>
      <w:marRight w:val="0"/>
      <w:marTop w:val="0"/>
      <w:marBottom w:val="0"/>
      <w:divBdr>
        <w:top w:val="none" w:sz="0" w:space="0" w:color="auto"/>
        <w:left w:val="none" w:sz="0" w:space="0" w:color="auto"/>
        <w:bottom w:val="none" w:sz="0" w:space="0" w:color="auto"/>
        <w:right w:val="none" w:sz="0" w:space="0" w:color="auto"/>
      </w:divBdr>
    </w:div>
    <w:div w:id="829911227">
      <w:bodyDiv w:val="1"/>
      <w:marLeft w:val="0"/>
      <w:marRight w:val="0"/>
      <w:marTop w:val="0"/>
      <w:marBottom w:val="0"/>
      <w:divBdr>
        <w:top w:val="none" w:sz="0" w:space="0" w:color="auto"/>
        <w:left w:val="none" w:sz="0" w:space="0" w:color="auto"/>
        <w:bottom w:val="none" w:sz="0" w:space="0" w:color="auto"/>
        <w:right w:val="none" w:sz="0" w:space="0" w:color="auto"/>
      </w:divBdr>
    </w:div>
    <w:div w:id="838422700">
      <w:bodyDiv w:val="1"/>
      <w:marLeft w:val="0"/>
      <w:marRight w:val="0"/>
      <w:marTop w:val="0"/>
      <w:marBottom w:val="0"/>
      <w:divBdr>
        <w:top w:val="none" w:sz="0" w:space="0" w:color="auto"/>
        <w:left w:val="none" w:sz="0" w:space="0" w:color="auto"/>
        <w:bottom w:val="none" w:sz="0" w:space="0" w:color="auto"/>
        <w:right w:val="none" w:sz="0" w:space="0" w:color="auto"/>
      </w:divBdr>
    </w:div>
    <w:div w:id="855463394">
      <w:bodyDiv w:val="1"/>
      <w:marLeft w:val="0"/>
      <w:marRight w:val="0"/>
      <w:marTop w:val="0"/>
      <w:marBottom w:val="0"/>
      <w:divBdr>
        <w:top w:val="none" w:sz="0" w:space="0" w:color="auto"/>
        <w:left w:val="none" w:sz="0" w:space="0" w:color="auto"/>
        <w:bottom w:val="none" w:sz="0" w:space="0" w:color="auto"/>
        <w:right w:val="none" w:sz="0" w:space="0" w:color="auto"/>
      </w:divBdr>
    </w:div>
    <w:div w:id="876240256">
      <w:bodyDiv w:val="1"/>
      <w:marLeft w:val="0"/>
      <w:marRight w:val="0"/>
      <w:marTop w:val="0"/>
      <w:marBottom w:val="0"/>
      <w:divBdr>
        <w:top w:val="none" w:sz="0" w:space="0" w:color="auto"/>
        <w:left w:val="none" w:sz="0" w:space="0" w:color="auto"/>
        <w:bottom w:val="none" w:sz="0" w:space="0" w:color="auto"/>
        <w:right w:val="none" w:sz="0" w:space="0" w:color="auto"/>
      </w:divBdr>
    </w:div>
    <w:div w:id="876426766">
      <w:bodyDiv w:val="1"/>
      <w:marLeft w:val="0"/>
      <w:marRight w:val="0"/>
      <w:marTop w:val="0"/>
      <w:marBottom w:val="0"/>
      <w:divBdr>
        <w:top w:val="none" w:sz="0" w:space="0" w:color="auto"/>
        <w:left w:val="none" w:sz="0" w:space="0" w:color="auto"/>
        <w:bottom w:val="none" w:sz="0" w:space="0" w:color="auto"/>
        <w:right w:val="none" w:sz="0" w:space="0" w:color="auto"/>
      </w:divBdr>
    </w:div>
    <w:div w:id="885751078">
      <w:bodyDiv w:val="1"/>
      <w:marLeft w:val="0"/>
      <w:marRight w:val="0"/>
      <w:marTop w:val="0"/>
      <w:marBottom w:val="0"/>
      <w:divBdr>
        <w:top w:val="none" w:sz="0" w:space="0" w:color="auto"/>
        <w:left w:val="none" w:sz="0" w:space="0" w:color="auto"/>
        <w:bottom w:val="none" w:sz="0" w:space="0" w:color="auto"/>
        <w:right w:val="none" w:sz="0" w:space="0" w:color="auto"/>
      </w:divBdr>
    </w:div>
    <w:div w:id="917910204">
      <w:bodyDiv w:val="1"/>
      <w:marLeft w:val="0"/>
      <w:marRight w:val="0"/>
      <w:marTop w:val="0"/>
      <w:marBottom w:val="0"/>
      <w:divBdr>
        <w:top w:val="none" w:sz="0" w:space="0" w:color="auto"/>
        <w:left w:val="none" w:sz="0" w:space="0" w:color="auto"/>
        <w:bottom w:val="none" w:sz="0" w:space="0" w:color="auto"/>
        <w:right w:val="none" w:sz="0" w:space="0" w:color="auto"/>
      </w:divBdr>
    </w:div>
    <w:div w:id="981495485">
      <w:bodyDiv w:val="1"/>
      <w:marLeft w:val="0"/>
      <w:marRight w:val="0"/>
      <w:marTop w:val="0"/>
      <w:marBottom w:val="0"/>
      <w:divBdr>
        <w:top w:val="none" w:sz="0" w:space="0" w:color="auto"/>
        <w:left w:val="none" w:sz="0" w:space="0" w:color="auto"/>
        <w:bottom w:val="none" w:sz="0" w:space="0" w:color="auto"/>
        <w:right w:val="none" w:sz="0" w:space="0" w:color="auto"/>
      </w:divBdr>
    </w:div>
    <w:div w:id="989790959">
      <w:bodyDiv w:val="1"/>
      <w:marLeft w:val="0"/>
      <w:marRight w:val="0"/>
      <w:marTop w:val="0"/>
      <w:marBottom w:val="0"/>
      <w:divBdr>
        <w:top w:val="none" w:sz="0" w:space="0" w:color="auto"/>
        <w:left w:val="none" w:sz="0" w:space="0" w:color="auto"/>
        <w:bottom w:val="none" w:sz="0" w:space="0" w:color="auto"/>
        <w:right w:val="none" w:sz="0" w:space="0" w:color="auto"/>
      </w:divBdr>
    </w:div>
    <w:div w:id="998731839">
      <w:bodyDiv w:val="1"/>
      <w:marLeft w:val="0"/>
      <w:marRight w:val="0"/>
      <w:marTop w:val="0"/>
      <w:marBottom w:val="0"/>
      <w:divBdr>
        <w:top w:val="none" w:sz="0" w:space="0" w:color="auto"/>
        <w:left w:val="none" w:sz="0" w:space="0" w:color="auto"/>
        <w:bottom w:val="none" w:sz="0" w:space="0" w:color="auto"/>
        <w:right w:val="none" w:sz="0" w:space="0" w:color="auto"/>
      </w:divBdr>
    </w:div>
    <w:div w:id="1021712031">
      <w:bodyDiv w:val="1"/>
      <w:marLeft w:val="0"/>
      <w:marRight w:val="0"/>
      <w:marTop w:val="0"/>
      <w:marBottom w:val="0"/>
      <w:divBdr>
        <w:top w:val="none" w:sz="0" w:space="0" w:color="auto"/>
        <w:left w:val="none" w:sz="0" w:space="0" w:color="auto"/>
        <w:bottom w:val="none" w:sz="0" w:space="0" w:color="auto"/>
        <w:right w:val="none" w:sz="0" w:space="0" w:color="auto"/>
      </w:divBdr>
    </w:div>
    <w:div w:id="1050350479">
      <w:bodyDiv w:val="1"/>
      <w:marLeft w:val="0"/>
      <w:marRight w:val="0"/>
      <w:marTop w:val="0"/>
      <w:marBottom w:val="0"/>
      <w:divBdr>
        <w:top w:val="none" w:sz="0" w:space="0" w:color="auto"/>
        <w:left w:val="none" w:sz="0" w:space="0" w:color="auto"/>
        <w:bottom w:val="none" w:sz="0" w:space="0" w:color="auto"/>
        <w:right w:val="none" w:sz="0" w:space="0" w:color="auto"/>
      </w:divBdr>
    </w:div>
    <w:div w:id="1052853637">
      <w:bodyDiv w:val="1"/>
      <w:marLeft w:val="0"/>
      <w:marRight w:val="0"/>
      <w:marTop w:val="0"/>
      <w:marBottom w:val="0"/>
      <w:divBdr>
        <w:top w:val="none" w:sz="0" w:space="0" w:color="auto"/>
        <w:left w:val="none" w:sz="0" w:space="0" w:color="auto"/>
        <w:bottom w:val="none" w:sz="0" w:space="0" w:color="auto"/>
        <w:right w:val="none" w:sz="0" w:space="0" w:color="auto"/>
      </w:divBdr>
    </w:div>
    <w:div w:id="1068918338">
      <w:bodyDiv w:val="1"/>
      <w:marLeft w:val="0"/>
      <w:marRight w:val="0"/>
      <w:marTop w:val="0"/>
      <w:marBottom w:val="0"/>
      <w:divBdr>
        <w:top w:val="none" w:sz="0" w:space="0" w:color="auto"/>
        <w:left w:val="none" w:sz="0" w:space="0" w:color="auto"/>
        <w:bottom w:val="none" w:sz="0" w:space="0" w:color="auto"/>
        <w:right w:val="none" w:sz="0" w:space="0" w:color="auto"/>
      </w:divBdr>
    </w:div>
    <w:div w:id="1069696071">
      <w:bodyDiv w:val="1"/>
      <w:marLeft w:val="0"/>
      <w:marRight w:val="0"/>
      <w:marTop w:val="0"/>
      <w:marBottom w:val="0"/>
      <w:divBdr>
        <w:top w:val="none" w:sz="0" w:space="0" w:color="auto"/>
        <w:left w:val="none" w:sz="0" w:space="0" w:color="auto"/>
        <w:bottom w:val="none" w:sz="0" w:space="0" w:color="auto"/>
        <w:right w:val="none" w:sz="0" w:space="0" w:color="auto"/>
      </w:divBdr>
    </w:div>
    <w:div w:id="1083339200">
      <w:bodyDiv w:val="1"/>
      <w:marLeft w:val="0"/>
      <w:marRight w:val="0"/>
      <w:marTop w:val="0"/>
      <w:marBottom w:val="0"/>
      <w:divBdr>
        <w:top w:val="none" w:sz="0" w:space="0" w:color="auto"/>
        <w:left w:val="none" w:sz="0" w:space="0" w:color="auto"/>
        <w:bottom w:val="none" w:sz="0" w:space="0" w:color="auto"/>
        <w:right w:val="none" w:sz="0" w:space="0" w:color="auto"/>
      </w:divBdr>
    </w:div>
    <w:div w:id="1090735363">
      <w:bodyDiv w:val="1"/>
      <w:marLeft w:val="0"/>
      <w:marRight w:val="0"/>
      <w:marTop w:val="0"/>
      <w:marBottom w:val="0"/>
      <w:divBdr>
        <w:top w:val="none" w:sz="0" w:space="0" w:color="auto"/>
        <w:left w:val="none" w:sz="0" w:space="0" w:color="auto"/>
        <w:bottom w:val="none" w:sz="0" w:space="0" w:color="auto"/>
        <w:right w:val="none" w:sz="0" w:space="0" w:color="auto"/>
      </w:divBdr>
    </w:div>
    <w:div w:id="1096445325">
      <w:bodyDiv w:val="1"/>
      <w:marLeft w:val="0"/>
      <w:marRight w:val="0"/>
      <w:marTop w:val="0"/>
      <w:marBottom w:val="0"/>
      <w:divBdr>
        <w:top w:val="none" w:sz="0" w:space="0" w:color="auto"/>
        <w:left w:val="none" w:sz="0" w:space="0" w:color="auto"/>
        <w:bottom w:val="none" w:sz="0" w:space="0" w:color="auto"/>
        <w:right w:val="none" w:sz="0" w:space="0" w:color="auto"/>
      </w:divBdr>
    </w:div>
    <w:div w:id="1097292578">
      <w:bodyDiv w:val="1"/>
      <w:marLeft w:val="0"/>
      <w:marRight w:val="0"/>
      <w:marTop w:val="0"/>
      <w:marBottom w:val="0"/>
      <w:divBdr>
        <w:top w:val="none" w:sz="0" w:space="0" w:color="auto"/>
        <w:left w:val="none" w:sz="0" w:space="0" w:color="auto"/>
        <w:bottom w:val="none" w:sz="0" w:space="0" w:color="auto"/>
        <w:right w:val="none" w:sz="0" w:space="0" w:color="auto"/>
      </w:divBdr>
    </w:div>
    <w:div w:id="1117530112">
      <w:bodyDiv w:val="1"/>
      <w:marLeft w:val="0"/>
      <w:marRight w:val="0"/>
      <w:marTop w:val="0"/>
      <w:marBottom w:val="0"/>
      <w:divBdr>
        <w:top w:val="none" w:sz="0" w:space="0" w:color="auto"/>
        <w:left w:val="none" w:sz="0" w:space="0" w:color="auto"/>
        <w:bottom w:val="none" w:sz="0" w:space="0" w:color="auto"/>
        <w:right w:val="none" w:sz="0" w:space="0" w:color="auto"/>
      </w:divBdr>
    </w:div>
    <w:div w:id="1141922870">
      <w:bodyDiv w:val="1"/>
      <w:marLeft w:val="0"/>
      <w:marRight w:val="0"/>
      <w:marTop w:val="0"/>
      <w:marBottom w:val="0"/>
      <w:divBdr>
        <w:top w:val="none" w:sz="0" w:space="0" w:color="auto"/>
        <w:left w:val="none" w:sz="0" w:space="0" w:color="auto"/>
        <w:bottom w:val="none" w:sz="0" w:space="0" w:color="auto"/>
        <w:right w:val="none" w:sz="0" w:space="0" w:color="auto"/>
      </w:divBdr>
    </w:div>
    <w:div w:id="1184514646">
      <w:bodyDiv w:val="1"/>
      <w:marLeft w:val="0"/>
      <w:marRight w:val="0"/>
      <w:marTop w:val="0"/>
      <w:marBottom w:val="0"/>
      <w:divBdr>
        <w:top w:val="none" w:sz="0" w:space="0" w:color="auto"/>
        <w:left w:val="none" w:sz="0" w:space="0" w:color="auto"/>
        <w:bottom w:val="none" w:sz="0" w:space="0" w:color="auto"/>
        <w:right w:val="none" w:sz="0" w:space="0" w:color="auto"/>
      </w:divBdr>
    </w:div>
    <w:div w:id="1253011913">
      <w:bodyDiv w:val="1"/>
      <w:marLeft w:val="0"/>
      <w:marRight w:val="0"/>
      <w:marTop w:val="0"/>
      <w:marBottom w:val="0"/>
      <w:divBdr>
        <w:top w:val="none" w:sz="0" w:space="0" w:color="auto"/>
        <w:left w:val="none" w:sz="0" w:space="0" w:color="auto"/>
        <w:bottom w:val="none" w:sz="0" w:space="0" w:color="auto"/>
        <w:right w:val="none" w:sz="0" w:space="0" w:color="auto"/>
      </w:divBdr>
    </w:div>
    <w:div w:id="1284657350">
      <w:bodyDiv w:val="1"/>
      <w:marLeft w:val="0"/>
      <w:marRight w:val="0"/>
      <w:marTop w:val="0"/>
      <w:marBottom w:val="0"/>
      <w:divBdr>
        <w:top w:val="none" w:sz="0" w:space="0" w:color="auto"/>
        <w:left w:val="none" w:sz="0" w:space="0" w:color="auto"/>
        <w:bottom w:val="none" w:sz="0" w:space="0" w:color="auto"/>
        <w:right w:val="none" w:sz="0" w:space="0" w:color="auto"/>
      </w:divBdr>
    </w:div>
    <w:div w:id="1286042894">
      <w:bodyDiv w:val="1"/>
      <w:marLeft w:val="0"/>
      <w:marRight w:val="0"/>
      <w:marTop w:val="0"/>
      <w:marBottom w:val="0"/>
      <w:divBdr>
        <w:top w:val="none" w:sz="0" w:space="0" w:color="auto"/>
        <w:left w:val="none" w:sz="0" w:space="0" w:color="auto"/>
        <w:bottom w:val="none" w:sz="0" w:space="0" w:color="auto"/>
        <w:right w:val="none" w:sz="0" w:space="0" w:color="auto"/>
      </w:divBdr>
    </w:div>
    <w:div w:id="1290626238">
      <w:bodyDiv w:val="1"/>
      <w:marLeft w:val="0"/>
      <w:marRight w:val="0"/>
      <w:marTop w:val="0"/>
      <w:marBottom w:val="0"/>
      <w:divBdr>
        <w:top w:val="none" w:sz="0" w:space="0" w:color="auto"/>
        <w:left w:val="none" w:sz="0" w:space="0" w:color="auto"/>
        <w:bottom w:val="none" w:sz="0" w:space="0" w:color="auto"/>
        <w:right w:val="none" w:sz="0" w:space="0" w:color="auto"/>
      </w:divBdr>
    </w:div>
    <w:div w:id="1342052617">
      <w:bodyDiv w:val="1"/>
      <w:marLeft w:val="0"/>
      <w:marRight w:val="0"/>
      <w:marTop w:val="0"/>
      <w:marBottom w:val="0"/>
      <w:divBdr>
        <w:top w:val="none" w:sz="0" w:space="0" w:color="auto"/>
        <w:left w:val="none" w:sz="0" w:space="0" w:color="auto"/>
        <w:bottom w:val="none" w:sz="0" w:space="0" w:color="auto"/>
        <w:right w:val="none" w:sz="0" w:space="0" w:color="auto"/>
      </w:divBdr>
    </w:div>
    <w:div w:id="1359086740">
      <w:bodyDiv w:val="1"/>
      <w:marLeft w:val="0"/>
      <w:marRight w:val="0"/>
      <w:marTop w:val="0"/>
      <w:marBottom w:val="0"/>
      <w:divBdr>
        <w:top w:val="none" w:sz="0" w:space="0" w:color="auto"/>
        <w:left w:val="none" w:sz="0" w:space="0" w:color="auto"/>
        <w:bottom w:val="none" w:sz="0" w:space="0" w:color="auto"/>
        <w:right w:val="none" w:sz="0" w:space="0" w:color="auto"/>
      </w:divBdr>
    </w:div>
    <w:div w:id="1386876372">
      <w:bodyDiv w:val="1"/>
      <w:marLeft w:val="0"/>
      <w:marRight w:val="0"/>
      <w:marTop w:val="0"/>
      <w:marBottom w:val="0"/>
      <w:divBdr>
        <w:top w:val="none" w:sz="0" w:space="0" w:color="auto"/>
        <w:left w:val="none" w:sz="0" w:space="0" w:color="auto"/>
        <w:bottom w:val="none" w:sz="0" w:space="0" w:color="auto"/>
        <w:right w:val="none" w:sz="0" w:space="0" w:color="auto"/>
      </w:divBdr>
    </w:div>
    <w:div w:id="1399749490">
      <w:bodyDiv w:val="1"/>
      <w:marLeft w:val="0"/>
      <w:marRight w:val="0"/>
      <w:marTop w:val="0"/>
      <w:marBottom w:val="0"/>
      <w:divBdr>
        <w:top w:val="none" w:sz="0" w:space="0" w:color="auto"/>
        <w:left w:val="none" w:sz="0" w:space="0" w:color="auto"/>
        <w:bottom w:val="none" w:sz="0" w:space="0" w:color="auto"/>
        <w:right w:val="none" w:sz="0" w:space="0" w:color="auto"/>
      </w:divBdr>
    </w:div>
    <w:div w:id="1417481822">
      <w:bodyDiv w:val="1"/>
      <w:marLeft w:val="0"/>
      <w:marRight w:val="0"/>
      <w:marTop w:val="0"/>
      <w:marBottom w:val="0"/>
      <w:divBdr>
        <w:top w:val="none" w:sz="0" w:space="0" w:color="auto"/>
        <w:left w:val="none" w:sz="0" w:space="0" w:color="auto"/>
        <w:bottom w:val="none" w:sz="0" w:space="0" w:color="auto"/>
        <w:right w:val="none" w:sz="0" w:space="0" w:color="auto"/>
      </w:divBdr>
    </w:div>
    <w:div w:id="1441144426">
      <w:bodyDiv w:val="1"/>
      <w:marLeft w:val="0"/>
      <w:marRight w:val="0"/>
      <w:marTop w:val="0"/>
      <w:marBottom w:val="0"/>
      <w:divBdr>
        <w:top w:val="none" w:sz="0" w:space="0" w:color="auto"/>
        <w:left w:val="none" w:sz="0" w:space="0" w:color="auto"/>
        <w:bottom w:val="none" w:sz="0" w:space="0" w:color="auto"/>
        <w:right w:val="none" w:sz="0" w:space="0" w:color="auto"/>
      </w:divBdr>
    </w:div>
    <w:div w:id="1442844401">
      <w:bodyDiv w:val="1"/>
      <w:marLeft w:val="0"/>
      <w:marRight w:val="0"/>
      <w:marTop w:val="0"/>
      <w:marBottom w:val="0"/>
      <w:divBdr>
        <w:top w:val="none" w:sz="0" w:space="0" w:color="auto"/>
        <w:left w:val="none" w:sz="0" w:space="0" w:color="auto"/>
        <w:bottom w:val="none" w:sz="0" w:space="0" w:color="auto"/>
        <w:right w:val="none" w:sz="0" w:space="0" w:color="auto"/>
      </w:divBdr>
    </w:div>
    <w:div w:id="1448158988">
      <w:bodyDiv w:val="1"/>
      <w:marLeft w:val="0"/>
      <w:marRight w:val="0"/>
      <w:marTop w:val="0"/>
      <w:marBottom w:val="0"/>
      <w:divBdr>
        <w:top w:val="none" w:sz="0" w:space="0" w:color="auto"/>
        <w:left w:val="none" w:sz="0" w:space="0" w:color="auto"/>
        <w:bottom w:val="none" w:sz="0" w:space="0" w:color="auto"/>
        <w:right w:val="none" w:sz="0" w:space="0" w:color="auto"/>
      </w:divBdr>
    </w:div>
    <w:div w:id="1463616299">
      <w:bodyDiv w:val="1"/>
      <w:marLeft w:val="0"/>
      <w:marRight w:val="0"/>
      <w:marTop w:val="0"/>
      <w:marBottom w:val="0"/>
      <w:divBdr>
        <w:top w:val="none" w:sz="0" w:space="0" w:color="auto"/>
        <w:left w:val="none" w:sz="0" w:space="0" w:color="auto"/>
        <w:bottom w:val="none" w:sz="0" w:space="0" w:color="auto"/>
        <w:right w:val="none" w:sz="0" w:space="0" w:color="auto"/>
      </w:divBdr>
    </w:div>
    <w:div w:id="1467579845">
      <w:bodyDiv w:val="1"/>
      <w:marLeft w:val="0"/>
      <w:marRight w:val="0"/>
      <w:marTop w:val="0"/>
      <w:marBottom w:val="0"/>
      <w:divBdr>
        <w:top w:val="none" w:sz="0" w:space="0" w:color="auto"/>
        <w:left w:val="none" w:sz="0" w:space="0" w:color="auto"/>
        <w:bottom w:val="none" w:sz="0" w:space="0" w:color="auto"/>
        <w:right w:val="none" w:sz="0" w:space="0" w:color="auto"/>
      </w:divBdr>
    </w:div>
    <w:div w:id="1473448981">
      <w:bodyDiv w:val="1"/>
      <w:marLeft w:val="0"/>
      <w:marRight w:val="0"/>
      <w:marTop w:val="0"/>
      <w:marBottom w:val="0"/>
      <w:divBdr>
        <w:top w:val="none" w:sz="0" w:space="0" w:color="auto"/>
        <w:left w:val="none" w:sz="0" w:space="0" w:color="auto"/>
        <w:bottom w:val="none" w:sz="0" w:space="0" w:color="auto"/>
        <w:right w:val="none" w:sz="0" w:space="0" w:color="auto"/>
      </w:divBdr>
    </w:div>
    <w:div w:id="1485193973">
      <w:bodyDiv w:val="1"/>
      <w:marLeft w:val="0"/>
      <w:marRight w:val="0"/>
      <w:marTop w:val="0"/>
      <w:marBottom w:val="0"/>
      <w:divBdr>
        <w:top w:val="none" w:sz="0" w:space="0" w:color="auto"/>
        <w:left w:val="none" w:sz="0" w:space="0" w:color="auto"/>
        <w:bottom w:val="none" w:sz="0" w:space="0" w:color="auto"/>
        <w:right w:val="none" w:sz="0" w:space="0" w:color="auto"/>
      </w:divBdr>
    </w:div>
    <w:div w:id="1493837339">
      <w:bodyDiv w:val="1"/>
      <w:marLeft w:val="0"/>
      <w:marRight w:val="0"/>
      <w:marTop w:val="0"/>
      <w:marBottom w:val="0"/>
      <w:divBdr>
        <w:top w:val="none" w:sz="0" w:space="0" w:color="auto"/>
        <w:left w:val="none" w:sz="0" w:space="0" w:color="auto"/>
        <w:bottom w:val="none" w:sz="0" w:space="0" w:color="auto"/>
        <w:right w:val="none" w:sz="0" w:space="0" w:color="auto"/>
      </w:divBdr>
    </w:div>
    <w:div w:id="1517037224">
      <w:bodyDiv w:val="1"/>
      <w:marLeft w:val="0"/>
      <w:marRight w:val="0"/>
      <w:marTop w:val="0"/>
      <w:marBottom w:val="0"/>
      <w:divBdr>
        <w:top w:val="none" w:sz="0" w:space="0" w:color="auto"/>
        <w:left w:val="none" w:sz="0" w:space="0" w:color="auto"/>
        <w:bottom w:val="none" w:sz="0" w:space="0" w:color="auto"/>
        <w:right w:val="none" w:sz="0" w:space="0" w:color="auto"/>
      </w:divBdr>
      <w:divsChild>
        <w:div w:id="1016807706">
          <w:marLeft w:val="0"/>
          <w:marRight w:val="0"/>
          <w:marTop w:val="0"/>
          <w:marBottom w:val="0"/>
          <w:divBdr>
            <w:top w:val="none" w:sz="0" w:space="0" w:color="auto"/>
            <w:left w:val="none" w:sz="0" w:space="0" w:color="auto"/>
            <w:bottom w:val="none" w:sz="0" w:space="0" w:color="auto"/>
            <w:right w:val="none" w:sz="0" w:space="0" w:color="auto"/>
          </w:divBdr>
        </w:div>
      </w:divsChild>
    </w:div>
    <w:div w:id="1551843580">
      <w:bodyDiv w:val="1"/>
      <w:marLeft w:val="0"/>
      <w:marRight w:val="0"/>
      <w:marTop w:val="0"/>
      <w:marBottom w:val="0"/>
      <w:divBdr>
        <w:top w:val="none" w:sz="0" w:space="0" w:color="auto"/>
        <w:left w:val="none" w:sz="0" w:space="0" w:color="auto"/>
        <w:bottom w:val="none" w:sz="0" w:space="0" w:color="auto"/>
        <w:right w:val="none" w:sz="0" w:space="0" w:color="auto"/>
      </w:divBdr>
    </w:div>
    <w:div w:id="1591306646">
      <w:bodyDiv w:val="1"/>
      <w:marLeft w:val="0"/>
      <w:marRight w:val="0"/>
      <w:marTop w:val="0"/>
      <w:marBottom w:val="0"/>
      <w:divBdr>
        <w:top w:val="none" w:sz="0" w:space="0" w:color="auto"/>
        <w:left w:val="none" w:sz="0" w:space="0" w:color="auto"/>
        <w:bottom w:val="none" w:sz="0" w:space="0" w:color="auto"/>
        <w:right w:val="none" w:sz="0" w:space="0" w:color="auto"/>
      </w:divBdr>
    </w:div>
    <w:div w:id="1597595297">
      <w:bodyDiv w:val="1"/>
      <w:marLeft w:val="0"/>
      <w:marRight w:val="0"/>
      <w:marTop w:val="0"/>
      <w:marBottom w:val="0"/>
      <w:divBdr>
        <w:top w:val="none" w:sz="0" w:space="0" w:color="auto"/>
        <w:left w:val="none" w:sz="0" w:space="0" w:color="auto"/>
        <w:bottom w:val="none" w:sz="0" w:space="0" w:color="auto"/>
        <w:right w:val="none" w:sz="0" w:space="0" w:color="auto"/>
      </w:divBdr>
    </w:div>
    <w:div w:id="1608077585">
      <w:bodyDiv w:val="1"/>
      <w:marLeft w:val="0"/>
      <w:marRight w:val="0"/>
      <w:marTop w:val="0"/>
      <w:marBottom w:val="0"/>
      <w:divBdr>
        <w:top w:val="none" w:sz="0" w:space="0" w:color="auto"/>
        <w:left w:val="none" w:sz="0" w:space="0" w:color="auto"/>
        <w:bottom w:val="none" w:sz="0" w:space="0" w:color="auto"/>
        <w:right w:val="none" w:sz="0" w:space="0" w:color="auto"/>
      </w:divBdr>
    </w:div>
    <w:div w:id="1609433875">
      <w:bodyDiv w:val="1"/>
      <w:marLeft w:val="0"/>
      <w:marRight w:val="0"/>
      <w:marTop w:val="0"/>
      <w:marBottom w:val="0"/>
      <w:divBdr>
        <w:top w:val="none" w:sz="0" w:space="0" w:color="auto"/>
        <w:left w:val="none" w:sz="0" w:space="0" w:color="auto"/>
        <w:bottom w:val="none" w:sz="0" w:space="0" w:color="auto"/>
        <w:right w:val="none" w:sz="0" w:space="0" w:color="auto"/>
      </w:divBdr>
    </w:div>
    <w:div w:id="1646886520">
      <w:bodyDiv w:val="1"/>
      <w:marLeft w:val="0"/>
      <w:marRight w:val="0"/>
      <w:marTop w:val="0"/>
      <w:marBottom w:val="0"/>
      <w:divBdr>
        <w:top w:val="none" w:sz="0" w:space="0" w:color="auto"/>
        <w:left w:val="none" w:sz="0" w:space="0" w:color="auto"/>
        <w:bottom w:val="none" w:sz="0" w:space="0" w:color="auto"/>
        <w:right w:val="none" w:sz="0" w:space="0" w:color="auto"/>
      </w:divBdr>
    </w:div>
    <w:div w:id="1650742701">
      <w:bodyDiv w:val="1"/>
      <w:marLeft w:val="0"/>
      <w:marRight w:val="0"/>
      <w:marTop w:val="0"/>
      <w:marBottom w:val="0"/>
      <w:divBdr>
        <w:top w:val="none" w:sz="0" w:space="0" w:color="auto"/>
        <w:left w:val="none" w:sz="0" w:space="0" w:color="auto"/>
        <w:bottom w:val="none" w:sz="0" w:space="0" w:color="auto"/>
        <w:right w:val="none" w:sz="0" w:space="0" w:color="auto"/>
      </w:divBdr>
    </w:div>
    <w:div w:id="1686903530">
      <w:bodyDiv w:val="1"/>
      <w:marLeft w:val="0"/>
      <w:marRight w:val="0"/>
      <w:marTop w:val="0"/>
      <w:marBottom w:val="0"/>
      <w:divBdr>
        <w:top w:val="none" w:sz="0" w:space="0" w:color="auto"/>
        <w:left w:val="none" w:sz="0" w:space="0" w:color="auto"/>
        <w:bottom w:val="none" w:sz="0" w:space="0" w:color="auto"/>
        <w:right w:val="none" w:sz="0" w:space="0" w:color="auto"/>
      </w:divBdr>
    </w:div>
    <w:div w:id="1761293758">
      <w:bodyDiv w:val="1"/>
      <w:marLeft w:val="0"/>
      <w:marRight w:val="0"/>
      <w:marTop w:val="0"/>
      <w:marBottom w:val="0"/>
      <w:divBdr>
        <w:top w:val="none" w:sz="0" w:space="0" w:color="auto"/>
        <w:left w:val="none" w:sz="0" w:space="0" w:color="auto"/>
        <w:bottom w:val="none" w:sz="0" w:space="0" w:color="auto"/>
        <w:right w:val="none" w:sz="0" w:space="0" w:color="auto"/>
      </w:divBdr>
    </w:div>
    <w:div w:id="1787237485">
      <w:bodyDiv w:val="1"/>
      <w:marLeft w:val="0"/>
      <w:marRight w:val="0"/>
      <w:marTop w:val="0"/>
      <w:marBottom w:val="0"/>
      <w:divBdr>
        <w:top w:val="none" w:sz="0" w:space="0" w:color="auto"/>
        <w:left w:val="none" w:sz="0" w:space="0" w:color="auto"/>
        <w:bottom w:val="none" w:sz="0" w:space="0" w:color="auto"/>
        <w:right w:val="none" w:sz="0" w:space="0" w:color="auto"/>
      </w:divBdr>
    </w:div>
    <w:div w:id="1797480938">
      <w:bodyDiv w:val="1"/>
      <w:marLeft w:val="0"/>
      <w:marRight w:val="0"/>
      <w:marTop w:val="0"/>
      <w:marBottom w:val="0"/>
      <w:divBdr>
        <w:top w:val="none" w:sz="0" w:space="0" w:color="auto"/>
        <w:left w:val="none" w:sz="0" w:space="0" w:color="auto"/>
        <w:bottom w:val="none" w:sz="0" w:space="0" w:color="auto"/>
        <w:right w:val="none" w:sz="0" w:space="0" w:color="auto"/>
      </w:divBdr>
    </w:div>
    <w:div w:id="1857496505">
      <w:bodyDiv w:val="1"/>
      <w:marLeft w:val="0"/>
      <w:marRight w:val="0"/>
      <w:marTop w:val="0"/>
      <w:marBottom w:val="0"/>
      <w:divBdr>
        <w:top w:val="none" w:sz="0" w:space="0" w:color="auto"/>
        <w:left w:val="none" w:sz="0" w:space="0" w:color="auto"/>
        <w:bottom w:val="none" w:sz="0" w:space="0" w:color="auto"/>
        <w:right w:val="none" w:sz="0" w:space="0" w:color="auto"/>
      </w:divBdr>
    </w:div>
    <w:div w:id="1878008078">
      <w:bodyDiv w:val="1"/>
      <w:marLeft w:val="0"/>
      <w:marRight w:val="0"/>
      <w:marTop w:val="0"/>
      <w:marBottom w:val="0"/>
      <w:divBdr>
        <w:top w:val="none" w:sz="0" w:space="0" w:color="auto"/>
        <w:left w:val="none" w:sz="0" w:space="0" w:color="auto"/>
        <w:bottom w:val="none" w:sz="0" w:space="0" w:color="auto"/>
        <w:right w:val="none" w:sz="0" w:space="0" w:color="auto"/>
      </w:divBdr>
    </w:div>
    <w:div w:id="1882594397">
      <w:bodyDiv w:val="1"/>
      <w:marLeft w:val="0"/>
      <w:marRight w:val="0"/>
      <w:marTop w:val="0"/>
      <w:marBottom w:val="0"/>
      <w:divBdr>
        <w:top w:val="none" w:sz="0" w:space="0" w:color="auto"/>
        <w:left w:val="none" w:sz="0" w:space="0" w:color="auto"/>
        <w:bottom w:val="none" w:sz="0" w:space="0" w:color="auto"/>
        <w:right w:val="none" w:sz="0" w:space="0" w:color="auto"/>
      </w:divBdr>
    </w:div>
    <w:div w:id="1896042269">
      <w:bodyDiv w:val="1"/>
      <w:marLeft w:val="0"/>
      <w:marRight w:val="0"/>
      <w:marTop w:val="0"/>
      <w:marBottom w:val="0"/>
      <w:divBdr>
        <w:top w:val="none" w:sz="0" w:space="0" w:color="auto"/>
        <w:left w:val="none" w:sz="0" w:space="0" w:color="auto"/>
        <w:bottom w:val="none" w:sz="0" w:space="0" w:color="auto"/>
        <w:right w:val="none" w:sz="0" w:space="0" w:color="auto"/>
      </w:divBdr>
    </w:div>
    <w:div w:id="1936480453">
      <w:bodyDiv w:val="1"/>
      <w:marLeft w:val="0"/>
      <w:marRight w:val="0"/>
      <w:marTop w:val="0"/>
      <w:marBottom w:val="0"/>
      <w:divBdr>
        <w:top w:val="none" w:sz="0" w:space="0" w:color="auto"/>
        <w:left w:val="none" w:sz="0" w:space="0" w:color="auto"/>
        <w:bottom w:val="none" w:sz="0" w:space="0" w:color="auto"/>
        <w:right w:val="none" w:sz="0" w:space="0" w:color="auto"/>
      </w:divBdr>
    </w:div>
    <w:div w:id="1994917338">
      <w:bodyDiv w:val="1"/>
      <w:marLeft w:val="0"/>
      <w:marRight w:val="0"/>
      <w:marTop w:val="0"/>
      <w:marBottom w:val="0"/>
      <w:divBdr>
        <w:top w:val="none" w:sz="0" w:space="0" w:color="auto"/>
        <w:left w:val="none" w:sz="0" w:space="0" w:color="auto"/>
        <w:bottom w:val="none" w:sz="0" w:space="0" w:color="auto"/>
        <w:right w:val="none" w:sz="0" w:space="0" w:color="auto"/>
      </w:divBdr>
    </w:div>
    <w:div w:id="2032295031">
      <w:bodyDiv w:val="1"/>
      <w:marLeft w:val="0"/>
      <w:marRight w:val="0"/>
      <w:marTop w:val="0"/>
      <w:marBottom w:val="0"/>
      <w:divBdr>
        <w:top w:val="none" w:sz="0" w:space="0" w:color="auto"/>
        <w:left w:val="none" w:sz="0" w:space="0" w:color="auto"/>
        <w:bottom w:val="none" w:sz="0" w:space="0" w:color="auto"/>
        <w:right w:val="none" w:sz="0" w:space="0" w:color="auto"/>
      </w:divBdr>
    </w:div>
    <w:div w:id="2049331410">
      <w:bodyDiv w:val="1"/>
      <w:marLeft w:val="0"/>
      <w:marRight w:val="0"/>
      <w:marTop w:val="0"/>
      <w:marBottom w:val="0"/>
      <w:divBdr>
        <w:top w:val="none" w:sz="0" w:space="0" w:color="auto"/>
        <w:left w:val="none" w:sz="0" w:space="0" w:color="auto"/>
        <w:bottom w:val="none" w:sz="0" w:space="0" w:color="auto"/>
        <w:right w:val="none" w:sz="0" w:space="0" w:color="auto"/>
      </w:divBdr>
    </w:div>
    <w:div w:id="2061708452">
      <w:bodyDiv w:val="1"/>
      <w:marLeft w:val="0"/>
      <w:marRight w:val="0"/>
      <w:marTop w:val="0"/>
      <w:marBottom w:val="0"/>
      <w:divBdr>
        <w:top w:val="none" w:sz="0" w:space="0" w:color="auto"/>
        <w:left w:val="none" w:sz="0" w:space="0" w:color="auto"/>
        <w:bottom w:val="none" w:sz="0" w:space="0" w:color="auto"/>
        <w:right w:val="none" w:sz="0" w:space="0" w:color="auto"/>
      </w:divBdr>
    </w:div>
    <w:div w:id="2105882753">
      <w:bodyDiv w:val="1"/>
      <w:marLeft w:val="0"/>
      <w:marRight w:val="0"/>
      <w:marTop w:val="0"/>
      <w:marBottom w:val="0"/>
      <w:divBdr>
        <w:top w:val="none" w:sz="0" w:space="0" w:color="auto"/>
        <w:left w:val="none" w:sz="0" w:space="0" w:color="auto"/>
        <w:bottom w:val="none" w:sz="0" w:space="0" w:color="auto"/>
        <w:right w:val="none" w:sz="0" w:space="0" w:color="auto"/>
      </w:divBdr>
    </w:div>
    <w:div w:id="2126996647">
      <w:bodyDiv w:val="1"/>
      <w:marLeft w:val="0"/>
      <w:marRight w:val="0"/>
      <w:marTop w:val="0"/>
      <w:marBottom w:val="0"/>
      <w:divBdr>
        <w:top w:val="none" w:sz="0" w:space="0" w:color="auto"/>
        <w:left w:val="none" w:sz="0" w:space="0" w:color="auto"/>
        <w:bottom w:val="none" w:sz="0" w:space="0" w:color="auto"/>
        <w:right w:val="none" w:sz="0" w:space="0" w:color="auto"/>
      </w:divBdr>
    </w:div>
    <w:div w:id="214237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1D58E-73A5-4B00-A33A-5159D5318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1491</Words>
  <Characters>8504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Janybai</dc:creator>
  <cp:keywords/>
  <cp:lastModifiedBy>user</cp:lastModifiedBy>
  <cp:revision>24</cp:revision>
  <cp:lastPrinted>2021-11-18T09:52:00Z</cp:lastPrinted>
  <dcterms:created xsi:type="dcterms:W3CDTF">2021-11-18T05:51:00Z</dcterms:created>
  <dcterms:modified xsi:type="dcterms:W3CDTF">2021-12-01T12:29:00Z</dcterms:modified>
</cp:coreProperties>
</file>